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FE6" w:rsidRPr="002B12F0" w:rsidRDefault="006015CC" w:rsidP="00726546">
      <w:pPr>
        <w:spacing w:line="276" w:lineRule="auto"/>
        <w:jc w:val="center"/>
        <w:rPr>
          <w:rFonts w:ascii="Times New Roman" w:hAnsi="Times New Roman" w:cs="Times New Roman"/>
          <w:b/>
          <w:sz w:val="32"/>
          <w:szCs w:val="32"/>
        </w:rPr>
      </w:pPr>
      <w:r w:rsidRPr="002B12F0">
        <w:rPr>
          <w:rFonts w:ascii="Times New Roman" w:hAnsi="Times New Roman" w:cs="Times New Roman"/>
          <w:b/>
          <w:sz w:val="32"/>
          <w:szCs w:val="32"/>
        </w:rPr>
        <w:t>Giornata Europea</w:t>
      </w:r>
      <w:r w:rsidR="00242FE6" w:rsidRPr="002B12F0">
        <w:rPr>
          <w:rFonts w:ascii="Times New Roman" w:hAnsi="Times New Roman" w:cs="Times New Roman"/>
          <w:b/>
          <w:sz w:val="32"/>
          <w:szCs w:val="32"/>
        </w:rPr>
        <w:t xml:space="preserve"> della Logopedia</w:t>
      </w:r>
      <w:bookmarkStart w:id="0" w:name="_GoBack"/>
      <w:r w:rsidR="00627D4A">
        <w:rPr>
          <w:rFonts w:ascii="Times New Roman" w:hAnsi="Times New Roman" w:cs="Times New Roman"/>
          <w:b/>
          <w:sz w:val="32"/>
          <w:szCs w:val="32"/>
        </w:rPr>
        <w:t xml:space="preserve"> </w:t>
      </w:r>
      <w:bookmarkEnd w:id="0"/>
      <w:r w:rsidR="00242FE6" w:rsidRPr="002B12F0">
        <w:rPr>
          <w:rFonts w:ascii="Times New Roman" w:hAnsi="Times New Roman" w:cs="Times New Roman"/>
          <w:b/>
          <w:sz w:val="32"/>
          <w:szCs w:val="32"/>
        </w:rPr>
        <w:t>2015</w:t>
      </w:r>
    </w:p>
    <w:p w:rsidR="00DC5B49" w:rsidRPr="002B12F0" w:rsidRDefault="006015CC" w:rsidP="00726546">
      <w:pPr>
        <w:spacing w:line="276" w:lineRule="auto"/>
        <w:jc w:val="center"/>
        <w:rPr>
          <w:rFonts w:ascii="Times New Roman" w:hAnsi="Times New Roman" w:cs="Times New Roman"/>
          <w:sz w:val="32"/>
          <w:szCs w:val="32"/>
        </w:rPr>
      </w:pPr>
      <w:r w:rsidRPr="002B12F0">
        <w:rPr>
          <w:rFonts w:ascii="Times New Roman" w:hAnsi="Times New Roman" w:cs="Times New Roman"/>
          <w:b/>
          <w:sz w:val="32"/>
          <w:szCs w:val="32"/>
        </w:rPr>
        <w:t xml:space="preserve"> Disturbi Acquisiti della Comunicazione</w:t>
      </w:r>
    </w:p>
    <w:p w:rsidR="00242FE6" w:rsidRPr="002B12F0" w:rsidRDefault="00242FE6" w:rsidP="00726546">
      <w:pPr>
        <w:autoSpaceDE w:val="0"/>
        <w:autoSpaceDN w:val="0"/>
        <w:adjustRightInd w:val="0"/>
        <w:spacing w:line="276" w:lineRule="auto"/>
        <w:jc w:val="both"/>
        <w:rPr>
          <w:rFonts w:ascii="Times New Roman" w:hAnsi="Times New Roman" w:cs="Times New Roman"/>
          <w:b/>
          <w:sz w:val="32"/>
          <w:szCs w:val="32"/>
        </w:rPr>
      </w:pPr>
    </w:p>
    <w:p w:rsidR="0020279B" w:rsidRPr="00726546" w:rsidRDefault="0020279B"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b/>
          <w:sz w:val="24"/>
          <w:szCs w:val="24"/>
        </w:rPr>
        <w:t xml:space="preserve">Che cosa si intende per disturbo </w:t>
      </w:r>
      <w:r w:rsidR="00F06821">
        <w:rPr>
          <w:rFonts w:ascii="Times New Roman" w:hAnsi="Times New Roman" w:cs="Times New Roman"/>
          <w:b/>
          <w:sz w:val="24"/>
          <w:szCs w:val="24"/>
        </w:rPr>
        <w:t>acquisito della comunicazione</w:t>
      </w:r>
      <w:r w:rsidRPr="00726546">
        <w:rPr>
          <w:rFonts w:ascii="Times New Roman" w:hAnsi="Times New Roman" w:cs="Times New Roman"/>
          <w:sz w:val="24"/>
          <w:szCs w:val="24"/>
        </w:rPr>
        <w:t>?</w:t>
      </w:r>
    </w:p>
    <w:p w:rsidR="00157296" w:rsidRDefault="00157296"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Un disturbo comunicativo acquisito è un disturbo a carico della comunicazione e del linguaggio che si manifesta in seguito ad una lesione cerebrale acquisita.</w:t>
      </w:r>
    </w:p>
    <w:p w:rsidR="00F06821" w:rsidRPr="00E11E5D" w:rsidRDefault="00F06821" w:rsidP="00F06821">
      <w:pPr>
        <w:autoSpaceDE w:val="0"/>
        <w:autoSpaceDN w:val="0"/>
        <w:adjustRightInd w:val="0"/>
        <w:spacing w:line="276" w:lineRule="auto"/>
        <w:jc w:val="both"/>
        <w:rPr>
          <w:rFonts w:ascii="Times New Roman" w:hAnsi="Times New Roman" w:cs="Times New Roman"/>
          <w:b/>
          <w:sz w:val="24"/>
          <w:szCs w:val="24"/>
        </w:rPr>
      </w:pPr>
    </w:p>
    <w:p w:rsidR="00F06821" w:rsidRPr="008A64AF" w:rsidRDefault="00F06821" w:rsidP="00F06821">
      <w:pPr>
        <w:autoSpaceDE w:val="0"/>
        <w:autoSpaceDN w:val="0"/>
        <w:adjustRightInd w:val="0"/>
        <w:spacing w:line="276" w:lineRule="auto"/>
        <w:jc w:val="both"/>
        <w:rPr>
          <w:rFonts w:ascii="Times New Roman" w:hAnsi="Times New Roman" w:cs="Times New Roman"/>
          <w:b/>
          <w:sz w:val="24"/>
          <w:szCs w:val="24"/>
        </w:rPr>
      </w:pPr>
      <w:r w:rsidRPr="00E11E5D">
        <w:rPr>
          <w:rFonts w:ascii="Times New Roman" w:hAnsi="Times New Roman" w:cs="Times New Roman"/>
          <w:b/>
          <w:sz w:val="24"/>
          <w:szCs w:val="24"/>
        </w:rPr>
        <w:t>Il disturbo acquisito della comunicazione può presentarsi lungo tutto l’arco della vita. Esso, tuttavia, più tipicamente si presenta durante l’età adulta e geriatrica</w:t>
      </w:r>
      <w:r w:rsidRPr="009312C9">
        <w:rPr>
          <w:rFonts w:ascii="Times New Roman" w:hAnsi="Times New Roman" w:cs="Times New Roman"/>
          <w:b/>
          <w:sz w:val="24"/>
          <w:szCs w:val="24"/>
        </w:rPr>
        <w:t>.</w:t>
      </w:r>
    </w:p>
    <w:p w:rsidR="00157296" w:rsidRPr="00726546" w:rsidRDefault="007E746C"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P</w:t>
      </w:r>
      <w:r w:rsidR="00157296" w:rsidRPr="00726546">
        <w:rPr>
          <w:rFonts w:ascii="Times New Roman" w:hAnsi="Times New Roman" w:cs="Times New Roman"/>
          <w:sz w:val="24"/>
          <w:szCs w:val="24"/>
        </w:rPr>
        <w:t xml:space="preserve">er lesione cerebrale acquisita </w:t>
      </w:r>
      <w:r w:rsidRPr="00726546">
        <w:rPr>
          <w:rFonts w:ascii="Times New Roman" w:hAnsi="Times New Roman" w:cs="Times New Roman"/>
          <w:sz w:val="24"/>
          <w:szCs w:val="24"/>
        </w:rPr>
        <w:t>si intende una lesione che</w:t>
      </w:r>
    </w:p>
    <w:p w:rsidR="007E746C" w:rsidRPr="00726546" w:rsidRDefault="007E746C" w:rsidP="00726546">
      <w:pPr>
        <w:pStyle w:val="Paragrafoelenco"/>
        <w:numPr>
          <w:ilvl w:val="0"/>
          <w:numId w:val="29"/>
        </w:num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non è congenita o causata da un trauma peri o immediatamente post-natale, </w:t>
      </w:r>
    </w:p>
    <w:p w:rsidR="007E746C" w:rsidRPr="00726546" w:rsidRDefault="007E746C" w:rsidP="00726546">
      <w:pPr>
        <w:pStyle w:val="Paragrafoelenco"/>
        <w:numPr>
          <w:ilvl w:val="0"/>
          <w:numId w:val="28"/>
        </w:num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causa una condizione di disabilità, generalmente permanente e spesso di grave entità, che compromette in modo significativo la condizione di salute della persona in termini di possibilità di svolgere le normali attività della vita quotidiana in ambito sociale</w:t>
      </w:r>
    </w:p>
    <w:p w:rsidR="007E746C" w:rsidRPr="00726546" w:rsidRDefault="007E746C" w:rsidP="00726546">
      <w:pPr>
        <w:pStyle w:val="Paragrafoelenco"/>
        <w:numPr>
          <w:ilvl w:val="0"/>
          <w:numId w:val="28"/>
        </w:num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è causata da un trauma a livello cerebrale quale</w:t>
      </w:r>
    </w:p>
    <w:p w:rsidR="007E746C" w:rsidRPr="00726546" w:rsidRDefault="007E746C" w:rsidP="00726546">
      <w:pPr>
        <w:pStyle w:val="Paragrafoelenco"/>
        <w:numPr>
          <w:ilvl w:val="1"/>
          <w:numId w:val="28"/>
        </w:num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ictus di origine ischemica o emorragica</w:t>
      </w:r>
    </w:p>
    <w:p w:rsidR="007E746C" w:rsidRPr="00726546" w:rsidRDefault="007E746C" w:rsidP="00726546">
      <w:pPr>
        <w:pStyle w:val="Paragrafoelenco"/>
        <w:numPr>
          <w:ilvl w:val="1"/>
          <w:numId w:val="28"/>
        </w:num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Grave Cerebrolesione Acquisita (GCA) o Trauma Cranio-Encefalico (TCE), generalmente conseguenza di gravi incidendi stradali o cadute accidentali</w:t>
      </w:r>
    </w:p>
    <w:p w:rsidR="007E746C" w:rsidRPr="009312C9" w:rsidRDefault="007E746C" w:rsidP="00726546">
      <w:pPr>
        <w:pStyle w:val="Paragrafoelenco"/>
        <w:numPr>
          <w:ilvl w:val="1"/>
          <w:numId w:val="28"/>
        </w:num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altre patologie di tipo neurologico ad evoluzione degenerativa quali Sclerosi Multipla</w:t>
      </w:r>
      <w:r w:rsidR="002B25BE" w:rsidRPr="00726546">
        <w:rPr>
          <w:rFonts w:ascii="Times New Roman" w:hAnsi="Times New Roman" w:cs="Times New Roman"/>
          <w:sz w:val="24"/>
          <w:szCs w:val="24"/>
        </w:rPr>
        <w:t xml:space="preserve"> (SM)</w:t>
      </w:r>
      <w:r w:rsidRPr="00726546">
        <w:rPr>
          <w:rFonts w:ascii="Times New Roman" w:hAnsi="Times New Roman" w:cs="Times New Roman"/>
          <w:sz w:val="24"/>
          <w:szCs w:val="24"/>
        </w:rPr>
        <w:t>, Morbo di Parkinson</w:t>
      </w:r>
      <w:r w:rsidR="002B25BE" w:rsidRPr="00726546">
        <w:rPr>
          <w:rFonts w:ascii="Times New Roman" w:hAnsi="Times New Roman" w:cs="Times New Roman"/>
          <w:sz w:val="24"/>
          <w:szCs w:val="24"/>
        </w:rPr>
        <w:t xml:space="preserve"> (MP)</w:t>
      </w:r>
      <w:r w:rsidRPr="00726546">
        <w:rPr>
          <w:rFonts w:ascii="Times New Roman" w:hAnsi="Times New Roman" w:cs="Times New Roman"/>
          <w:sz w:val="24"/>
          <w:szCs w:val="24"/>
        </w:rPr>
        <w:t>, Sclerosi Laterale Amiotrofica</w:t>
      </w:r>
      <w:r w:rsidR="002B25BE" w:rsidRPr="00726546">
        <w:rPr>
          <w:rFonts w:ascii="Times New Roman" w:hAnsi="Times New Roman" w:cs="Times New Roman"/>
          <w:sz w:val="24"/>
          <w:szCs w:val="24"/>
        </w:rPr>
        <w:t xml:space="preserve"> (SLA)</w:t>
      </w:r>
      <w:r w:rsidRPr="00726546">
        <w:rPr>
          <w:rFonts w:ascii="Times New Roman" w:hAnsi="Times New Roman" w:cs="Times New Roman"/>
          <w:sz w:val="24"/>
          <w:szCs w:val="24"/>
        </w:rPr>
        <w:t xml:space="preserve">, Morbo di Huntington </w:t>
      </w:r>
      <w:r w:rsidRPr="009312C9">
        <w:rPr>
          <w:rFonts w:ascii="Times New Roman" w:hAnsi="Times New Roman" w:cs="Times New Roman"/>
          <w:sz w:val="24"/>
          <w:szCs w:val="24"/>
        </w:rPr>
        <w:t xml:space="preserve">o </w:t>
      </w:r>
      <w:r w:rsidR="005C58BF" w:rsidRPr="00E11E5D">
        <w:rPr>
          <w:rFonts w:ascii="Times New Roman" w:hAnsi="Times New Roman" w:cs="Times New Roman"/>
          <w:sz w:val="24"/>
          <w:szCs w:val="24"/>
        </w:rPr>
        <w:t>D</w:t>
      </w:r>
      <w:r w:rsidRPr="009312C9">
        <w:rPr>
          <w:rFonts w:ascii="Times New Roman" w:hAnsi="Times New Roman" w:cs="Times New Roman"/>
          <w:sz w:val="24"/>
          <w:szCs w:val="24"/>
        </w:rPr>
        <w:t>emenza</w:t>
      </w:r>
    </w:p>
    <w:p w:rsidR="007E746C" w:rsidRPr="00726546" w:rsidRDefault="007E746C" w:rsidP="00726546">
      <w:pPr>
        <w:pStyle w:val="Paragrafoelenco"/>
        <w:numPr>
          <w:ilvl w:val="1"/>
          <w:numId w:val="28"/>
        </w:numPr>
        <w:autoSpaceDE w:val="0"/>
        <w:autoSpaceDN w:val="0"/>
        <w:adjustRightInd w:val="0"/>
        <w:spacing w:line="276" w:lineRule="auto"/>
        <w:jc w:val="both"/>
        <w:rPr>
          <w:rFonts w:ascii="Times New Roman" w:hAnsi="Times New Roman" w:cs="Times New Roman"/>
          <w:sz w:val="24"/>
          <w:szCs w:val="24"/>
        </w:rPr>
      </w:pPr>
      <w:r w:rsidRPr="009312C9">
        <w:rPr>
          <w:rFonts w:ascii="Times New Roman" w:hAnsi="Times New Roman" w:cs="Times New Roman"/>
          <w:sz w:val="24"/>
          <w:szCs w:val="24"/>
        </w:rPr>
        <w:t>anossia o ipossia ce</w:t>
      </w:r>
      <w:r w:rsidRPr="00726546">
        <w:rPr>
          <w:rFonts w:ascii="Times New Roman" w:hAnsi="Times New Roman" w:cs="Times New Roman"/>
          <w:sz w:val="24"/>
          <w:szCs w:val="24"/>
        </w:rPr>
        <w:t>rebrale da arresto cardio-respiratorio o avvelenamento da monossido di carbonio o altro</w:t>
      </w:r>
    </w:p>
    <w:p w:rsidR="007E746C" w:rsidRPr="00726546" w:rsidRDefault="007E746C" w:rsidP="00726546">
      <w:pPr>
        <w:pStyle w:val="Paragrafoelenco"/>
        <w:numPr>
          <w:ilvl w:val="1"/>
          <w:numId w:val="28"/>
        </w:num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tumori cerebrali</w:t>
      </w:r>
    </w:p>
    <w:p w:rsidR="007E746C" w:rsidRPr="00726546" w:rsidRDefault="007E746C" w:rsidP="00726546">
      <w:pPr>
        <w:pStyle w:val="Paragrafoelenco"/>
        <w:numPr>
          <w:ilvl w:val="1"/>
          <w:numId w:val="28"/>
        </w:num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patologie infettive quali meningiti o encefaliti</w:t>
      </w:r>
    </w:p>
    <w:p w:rsidR="007E746C" w:rsidRPr="00726546" w:rsidRDefault="007E746C" w:rsidP="00726546">
      <w:pPr>
        <w:pStyle w:val="Paragrafoelenco"/>
        <w:numPr>
          <w:ilvl w:val="1"/>
          <w:numId w:val="28"/>
        </w:num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esposizione a sostanze tossiche</w:t>
      </w:r>
    </w:p>
    <w:p w:rsidR="00F06821" w:rsidRPr="009312C9" w:rsidRDefault="007E746C" w:rsidP="00F06821">
      <w:pPr>
        <w:pStyle w:val="Paragrafoelenco"/>
        <w:numPr>
          <w:ilvl w:val="0"/>
          <w:numId w:val="28"/>
        </w:numPr>
        <w:autoSpaceDE w:val="0"/>
        <w:autoSpaceDN w:val="0"/>
        <w:adjustRightInd w:val="0"/>
        <w:spacing w:line="276" w:lineRule="auto"/>
        <w:jc w:val="both"/>
        <w:rPr>
          <w:rFonts w:ascii="Times New Roman" w:hAnsi="Times New Roman" w:cs="Times New Roman"/>
          <w:sz w:val="24"/>
          <w:szCs w:val="24"/>
        </w:rPr>
      </w:pPr>
      <w:r w:rsidRPr="00F06821">
        <w:rPr>
          <w:rFonts w:ascii="Times New Roman" w:hAnsi="Times New Roman" w:cs="Times New Roman"/>
          <w:sz w:val="24"/>
          <w:szCs w:val="24"/>
        </w:rPr>
        <w:t>si manifesta con un declino a carico del funzionamento cognitivo dell’individuo, inclusi disturbi a carico delle funzioni neuropsicologiche (linguaggio, memoria, attenzione, funzioni esecutive, etc.), modificazioni della personalità, del giudizio, dell’umore o della consapevolezza dei propri disturbi.</w:t>
      </w:r>
    </w:p>
    <w:p w:rsidR="00157296" w:rsidRPr="00726546" w:rsidRDefault="007E746C" w:rsidP="00726546">
      <w:pPr>
        <w:autoSpaceDE w:val="0"/>
        <w:autoSpaceDN w:val="0"/>
        <w:adjustRightInd w:val="0"/>
        <w:spacing w:line="276" w:lineRule="auto"/>
        <w:jc w:val="both"/>
        <w:rPr>
          <w:rFonts w:ascii="Times New Roman" w:hAnsi="Times New Roman" w:cs="Times New Roman"/>
          <w:sz w:val="24"/>
          <w:szCs w:val="24"/>
        </w:rPr>
      </w:pPr>
      <w:r w:rsidRPr="00F06821">
        <w:rPr>
          <w:rFonts w:ascii="Times New Roman" w:hAnsi="Times New Roman" w:cs="Times New Roman"/>
          <w:sz w:val="24"/>
          <w:szCs w:val="24"/>
        </w:rPr>
        <w:t>I</w:t>
      </w:r>
      <w:r w:rsidRPr="00726546">
        <w:rPr>
          <w:rFonts w:ascii="Times New Roman" w:hAnsi="Times New Roman" w:cs="Times New Roman"/>
          <w:sz w:val="24"/>
          <w:szCs w:val="24"/>
        </w:rPr>
        <w:t xml:space="preserve"> sintomi possono variare</w:t>
      </w:r>
      <w:r w:rsidR="009F6911" w:rsidRPr="00726546">
        <w:rPr>
          <w:rFonts w:ascii="Times New Roman" w:hAnsi="Times New Roman" w:cs="Times New Roman"/>
          <w:sz w:val="24"/>
          <w:szCs w:val="24"/>
        </w:rPr>
        <w:t>, sia come tipologia di funzioni compromesse che come gravità della compromissione,</w:t>
      </w:r>
      <w:r w:rsidRPr="00726546">
        <w:rPr>
          <w:rFonts w:ascii="Times New Roman" w:hAnsi="Times New Roman" w:cs="Times New Roman"/>
          <w:sz w:val="24"/>
          <w:szCs w:val="24"/>
        </w:rPr>
        <w:t xml:space="preserve"> in relazione alla causa che ha determinato il danno, alla sede della lesione</w:t>
      </w:r>
      <w:r w:rsidR="009F6911" w:rsidRPr="00726546">
        <w:rPr>
          <w:rFonts w:ascii="Times New Roman" w:hAnsi="Times New Roman" w:cs="Times New Roman"/>
          <w:sz w:val="24"/>
          <w:szCs w:val="24"/>
        </w:rPr>
        <w:t>, all’entità del danno e a variabili di tipo personale (età, risorse cognitive precedenti, ambiente, etc.).I principali quadri patologici comprendono i seguenti disturbi.</w:t>
      </w:r>
    </w:p>
    <w:p w:rsidR="00726546" w:rsidRDefault="00726546" w:rsidP="00726546">
      <w:pPr>
        <w:autoSpaceDE w:val="0"/>
        <w:autoSpaceDN w:val="0"/>
        <w:adjustRightInd w:val="0"/>
        <w:spacing w:line="276" w:lineRule="auto"/>
        <w:jc w:val="both"/>
        <w:rPr>
          <w:rFonts w:ascii="Times New Roman" w:hAnsi="Times New Roman" w:cs="Times New Roman"/>
          <w:i/>
          <w:sz w:val="24"/>
          <w:szCs w:val="24"/>
        </w:rPr>
      </w:pPr>
    </w:p>
    <w:p w:rsidR="00E11E5D" w:rsidRDefault="00E11E5D" w:rsidP="00726546">
      <w:pPr>
        <w:autoSpaceDE w:val="0"/>
        <w:autoSpaceDN w:val="0"/>
        <w:adjustRightInd w:val="0"/>
        <w:spacing w:line="276" w:lineRule="auto"/>
        <w:jc w:val="both"/>
        <w:rPr>
          <w:rFonts w:ascii="Times New Roman" w:hAnsi="Times New Roman" w:cs="Times New Roman"/>
          <w:i/>
          <w:sz w:val="24"/>
          <w:szCs w:val="24"/>
        </w:rPr>
      </w:pPr>
    </w:p>
    <w:p w:rsidR="009F6911" w:rsidRPr="00726546" w:rsidRDefault="009F6911" w:rsidP="00726546">
      <w:pPr>
        <w:autoSpaceDE w:val="0"/>
        <w:autoSpaceDN w:val="0"/>
        <w:adjustRightInd w:val="0"/>
        <w:spacing w:line="276" w:lineRule="auto"/>
        <w:jc w:val="both"/>
        <w:rPr>
          <w:rFonts w:ascii="Times New Roman" w:hAnsi="Times New Roman" w:cs="Times New Roman"/>
          <w:i/>
          <w:sz w:val="24"/>
          <w:szCs w:val="24"/>
        </w:rPr>
      </w:pPr>
      <w:r w:rsidRPr="00726546">
        <w:rPr>
          <w:rFonts w:ascii="Times New Roman" w:hAnsi="Times New Roman" w:cs="Times New Roman"/>
          <w:i/>
          <w:sz w:val="24"/>
          <w:szCs w:val="24"/>
        </w:rPr>
        <w:t xml:space="preserve">Afasia. </w:t>
      </w:r>
    </w:p>
    <w:p w:rsidR="009F6911" w:rsidRPr="00726546" w:rsidRDefault="009F6911"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L’afasia è un disturbo acquisito della comunicazione e del linguaggio conseguente a lesione delle strutture cerebrali implicate nell’elaborazione di aspetti diversi delle capacità linguistiche (tipicamente lateralizzate nell’emisfero sinistro).</w:t>
      </w:r>
    </w:p>
    <w:p w:rsidR="009F6911" w:rsidRPr="00726546" w:rsidRDefault="009F6911"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Essa può essere causata tipicamente</w:t>
      </w:r>
    </w:p>
    <w:p w:rsidR="009F6911" w:rsidRPr="009312C9" w:rsidRDefault="009F6911" w:rsidP="00726546">
      <w:pPr>
        <w:pStyle w:val="Paragrafoelenco"/>
        <w:widowControl w:val="0"/>
        <w:numPr>
          <w:ilvl w:val="0"/>
          <w:numId w:val="23"/>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dall’ictus cerebrale (stroke) che è un disordine vascolare caratterizzato da improvvisa morte di cellule cerebrali causata dall’insorgenza di una alterazione della perfusione </w:t>
      </w:r>
      <w:r w:rsidRPr="00726546">
        <w:rPr>
          <w:rFonts w:ascii="Times New Roman" w:hAnsi="Times New Roman" w:cs="Times New Roman"/>
          <w:sz w:val="24"/>
          <w:szCs w:val="24"/>
        </w:rPr>
        <w:lastRenderedPageBreak/>
        <w:t xml:space="preserve">ematica. In Italia l’incidenza dello </w:t>
      </w:r>
      <w:r w:rsidRPr="00726546">
        <w:rPr>
          <w:rFonts w:ascii="Times New Roman" w:hAnsi="Times New Roman" w:cs="Times New Roman"/>
          <w:i/>
          <w:iCs/>
          <w:sz w:val="24"/>
          <w:szCs w:val="24"/>
        </w:rPr>
        <w:t xml:space="preserve">stroke </w:t>
      </w:r>
      <w:r w:rsidRPr="00726546">
        <w:rPr>
          <w:rFonts w:ascii="Times New Roman" w:hAnsi="Times New Roman" w:cs="Times New Roman"/>
          <w:sz w:val="24"/>
          <w:szCs w:val="24"/>
        </w:rPr>
        <w:t xml:space="preserve">varia da 1.8/1.000 a 4.5/1.000 nuovi casi ogni anno; la prevalenza complessiva è di 6.5/100 (65/1.000 individui). Questi valori, rapportati alla popolazione italiana (circa 60 milioni) indicano una prevalenza di individui portatori di esiti di </w:t>
      </w:r>
      <w:r w:rsidRPr="00726546">
        <w:rPr>
          <w:rFonts w:ascii="Times New Roman" w:hAnsi="Times New Roman" w:cs="Times New Roman"/>
          <w:i/>
          <w:iCs/>
          <w:sz w:val="24"/>
          <w:szCs w:val="24"/>
        </w:rPr>
        <w:t xml:space="preserve">stroke </w:t>
      </w:r>
      <w:r w:rsidRPr="00726546">
        <w:rPr>
          <w:rFonts w:ascii="Times New Roman" w:hAnsi="Times New Roman" w:cs="Times New Roman"/>
          <w:sz w:val="24"/>
          <w:szCs w:val="24"/>
        </w:rPr>
        <w:t>pari a 3.9 milioni di casi</w:t>
      </w:r>
      <w:r w:rsidRPr="009312C9">
        <w:rPr>
          <w:rFonts w:ascii="Times New Roman" w:hAnsi="Times New Roman" w:cs="Times New Roman"/>
          <w:sz w:val="24"/>
          <w:szCs w:val="24"/>
        </w:rPr>
        <w:t xml:space="preserve">. L’incidenza di comparsa dell’afasia in seguito a </w:t>
      </w:r>
      <w:r w:rsidRPr="009312C9">
        <w:rPr>
          <w:rFonts w:ascii="Times New Roman" w:hAnsi="Times New Roman" w:cs="Times New Roman"/>
          <w:i/>
          <w:iCs/>
          <w:sz w:val="24"/>
          <w:szCs w:val="24"/>
        </w:rPr>
        <w:t xml:space="preserve">stroke </w:t>
      </w:r>
      <w:r w:rsidRPr="009312C9">
        <w:rPr>
          <w:rFonts w:ascii="Times New Roman" w:hAnsi="Times New Roman" w:cs="Times New Roman"/>
          <w:sz w:val="24"/>
          <w:szCs w:val="24"/>
        </w:rPr>
        <w:t>varia secondo gli studi da 21% a 38%;</w:t>
      </w:r>
      <w:r w:rsidR="005C58BF" w:rsidRPr="009312C9">
        <w:rPr>
          <w:rFonts w:ascii="Times New Roman" w:hAnsi="Times New Roman" w:cs="Times New Roman"/>
          <w:sz w:val="24"/>
          <w:szCs w:val="24"/>
        </w:rPr>
        <w:t xml:space="preserve"> </w:t>
      </w:r>
      <w:r w:rsidR="005C58BF" w:rsidRPr="00E11E5D">
        <w:rPr>
          <w:rFonts w:ascii="Times New Roman" w:hAnsi="Times New Roman" w:cs="Times New Roman"/>
          <w:sz w:val="24"/>
          <w:szCs w:val="24"/>
        </w:rPr>
        <w:t>gli individui afasici oggi in Italia sono quindi circa un 1.000.000</w:t>
      </w:r>
      <w:r w:rsidR="005C58BF" w:rsidRPr="009312C9">
        <w:rPr>
          <w:rFonts w:ascii="Times New Roman" w:hAnsi="Times New Roman" w:cs="Times New Roman"/>
          <w:sz w:val="24"/>
          <w:szCs w:val="24"/>
        </w:rPr>
        <w:t xml:space="preserve"> </w:t>
      </w:r>
    </w:p>
    <w:p w:rsidR="009F6911" w:rsidRPr="00726546" w:rsidRDefault="009F6911" w:rsidP="00726546">
      <w:pPr>
        <w:pStyle w:val="Paragrafoelenco"/>
        <w:widowControl w:val="0"/>
        <w:numPr>
          <w:ilvl w:val="0"/>
          <w:numId w:val="23"/>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dai tumori cerebrali (che si riferiscano alla formazione neoplastica che si origina nel cervello stesso o alle metastasi originate da un altro organo). </w:t>
      </w:r>
    </w:p>
    <w:p w:rsidR="00AB0B05" w:rsidRPr="00726546" w:rsidRDefault="00AB0B05"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E’ impossibile stabilire un profilo unitario delle persone con afasia, dal momento che ciascuna presenta peculiarità proprie, tuttavia possiamo schematicamente distinguere</w:t>
      </w:r>
    </w:p>
    <w:p w:rsidR="00AB0B05" w:rsidRPr="00726546" w:rsidRDefault="00AB0B05" w:rsidP="00726546">
      <w:pPr>
        <w:pStyle w:val="Paragrafoelenco"/>
        <w:widowControl w:val="0"/>
        <w:numPr>
          <w:ilvl w:val="0"/>
          <w:numId w:val="23"/>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persone che hanno maggiori </w:t>
      </w:r>
      <w:r w:rsidR="009F6911" w:rsidRPr="00726546">
        <w:rPr>
          <w:rFonts w:ascii="Times New Roman" w:hAnsi="Times New Roman" w:cs="Times New Roman"/>
          <w:sz w:val="24"/>
          <w:szCs w:val="24"/>
        </w:rPr>
        <w:t xml:space="preserve">difficoltà (più o meno severe) a comprendere ciò che le altre persone intendono comunicare (di norma senza che vi sia un disturbo di tipo cognitivo generalizzato) </w:t>
      </w:r>
    </w:p>
    <w:p w:rsidR="00AB0B05" w:rsidRPr="00726546" w:rsidRDefault="00AB0B05" w:rsidP="00726546">
      <w:pPr>
        <w:pStyle w:val="Paragrafoelenco"/>
        <w:widowControl w:val="0"/>
        <w:numPr>
          <w:ilvl w:val="0"/>
          <w:numId w:val="33"/>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persone che hanno maggiori difficoltà a </w:t>
      </w:r>
      <w:r w:rsidR="009F6911" w:rsidRPr="00726546">
        <w:rPr>
          <w:rFonts w:ascii="Times New Roman" w:hAnsi="Times New Roman" w:cs="Times New Roman"/>
          <w:sz w:val="24"/>
          <w:szCs w:val="24"/>
        </w:rPr>
        <w:t>a produrre messaggi verbali</w:t>
      </w:r>
      <w:r w:rsidRPr="00726546">
        <w:rPr>
          <w:rFonts w:ascii="Times New Roman" w:hAnsi="Times New Roman" w:cs="Times New Roman"/>
          <w:sz w:val="24"/>
          <w:szCs w:val="24"/>
        </w:rPr>
        <w:t xml:space="preserve"> per far comprendere ciò che intendono comunicare</w:t>
      </w:r>
    </w:p>
    <w:p w:rsidR="00AB0B05" w:rsidRPr="00726546" w:rsidRDefault="00AB0B05" w:rsidP="00726546">
      <w:pPr>
        <w:pStyle w:val="Paragrafoelenco"/>
        <w:widowControl w:val="0"/>
        <w:numPr>
          <w:ilvl w:val="0"/>
          <w:numId w:val="33"/>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persone che presentano entrambi i disturbi di produzione e di comprensione con un livello di gravità variabile</w:t>
      </w:r>
    </w:p>
    <w:p w:rsidR="009F6911" w:rsidRPr="00726546" w:rsidRDefault="00AB0B05"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Le difficoltà possono riguardare non solo il linguaggio parlato, ma anche il linguaggio scritto.</w:t>
      </w:r>
    </w:p>
    <w:p w:rsidR="00AB0B05" w:rsidRPr="00726546" w:rsidRDefault="00AB0B05"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I deficit linguistici possono comprendere tutti i livelli del linguaggio</w:t>
      </w:r>
    </w:p>
    <w:p w:rsidR="00AB0B05" w:rsidRPr="00726546" w:rsidRDefault="00AB0B05" w:rsidP="00726546">
      <w:pPr>
        <w:pStyle w:val="Paragrafoelenco"/>
        <w:widowControl w:val="0"/>
        <w:numPr>
          <w:ilvl w:val="0"/>
          <w:numId w:val="32"/>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a livello fonetico-fonologico: difficoltà a produrre i suoni della lingua (o delle lingue) precedentemente parlate e/o difficoltà a mettere i suoni nella giusta sequenza per produrre parole</w:t>
      </w:r>
    </w:p>
    <w:p w:rsidR="00AB0B05" w:rsidRPr="00726546" w:rsidRDefault="00AB0B05" w:rsidP="00726546">
      <w:pPr>
        <w:pStyle w:val="Paragrafoelenco"/>
        <w:widowControl w:val="0"/>
        <w:numPr>
          <w:ilvl w:val="0"/>
          <w:numId w:val="32"/>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a livello semantico-lessicale: difficoltà ad evocare le parole della lingua (sensazione di avere la parola „sulla punta della lingua“) e/o difficoltà a comprendere il significato delle parole</w:t>
      </w:r>
    </w:p>
    <w:p w:rsidR="00AB0B05" w:rsidRPr="00726546" w:rsidRDefault="00AB0B05" w:rsidP="00726546">
      <w:pPr>
        <w:pStyle w:val="Paragrafoelenco"/>
        <w:widowControl w:val="0"/>
        <w:numPr>
          <w:ilvl w:val="0"/>
          <w:numId w:val="32"/>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a livello morfo-sintattico: difficoltà a strutturare frasi semplici o complesse e/o difficoltà a comprendere il significato di frasi semplici o complesse</w:t>
      </w:r>
    </w:p>
    <w:p w:rsidR="00AB0B05" w:rsidRPr="00726546" w:rsidRDefault="00AB0B05" w:rsidP="00726546">
      <w:pPr>
        <w:pStyle w:val="Paragrafoelenco"/>
        <w:widowControl w:val="0"/>
        <w:numPr>
          <w:ilvl w:val="0"/>
          <w:numId w:val="32"/>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a livello testuale: difficoltà a strutturare tesi o racconti e/o a comprendere testi o racconti</w:t>
      </w:r>
    </w:p>
    <w:p w:rsidR="00AB0B05" w:rsidRPr="00726546" w:rsidRDefault="00AB0B05" w:rsidP="00726546">
      <w:pPr>
        <w:pStyle w:val="Paragrafoelenco"/>
        <w:widowControl w:val="0"/>
        <w:numPr>
          <w:ilvl w:val="0"/>
          <w:numId w:val="32"/>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a livello pragmatico: difficoltà a produrre e/o comprendere mess</w:t>
      </w:r>
      <w:r w:rsidR="002C7A44" w:rsidRPr="00726546">
        <w:rPr>
          <w:rFonts w:ascii="Times New Roman" w:hAnsi="Times New Roman" w:cs="Times New Roman"/>
          <w:sz w:val="24"/>
          <w:szCs w:val="24"/>
        </w:rPr>
        <w:t>aggi non letterali, metaforici.</w:t>
      </w:r>
    </w:p>
    <w:p w:rsidR="002C7A44" w:rsidRPr="00726546" w:rsidRDefault="002C7A44"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Tali difficoltà, pur non evidenti esteriormente, possono compromettere in modo significativo </w:t>
      </w:r>
      <w:r w:rsidRPr="009312C9">
        <w:rPr>
          <w:rFonts w:ascii="Times New Roman" w:hAnsi="Times New Roman" w:cs="Times New Roman"/>
          <w:sz w:val="24"/>
          <w:szCs w:val="24"/>
        </w:rPr>
        <w:t xml:space="preserve">la possibilità di partecipare attivamente alle attività della propria vita quotidiana; inoltre </w:t>
      </w:r>
      <w:r w:rsidRPr="00E11E5D">
        <w:rPr>
          <w:rFonts w:ascii="Times New Roman" w:hAnsi="Times New Roman" w:cs="Times New Roman"/>
          <w:sz w:val="24"/>
          <w:szCs w:val="24"/>
        </w:rPr>
        <w:t>spes</w:t>
      </w:r>
      <w:r w:rsidR="005C58BF" w:rsidRPr="00E11E5D">
        <w:rPr>
          <w:rFonts w:ascii="Times New Roman" w:hAnsi="Times New Roman" w:cs="Times New Roman"/>
          <w:sz w:val="24"/>
          <w:szCs w:val="24"/>
        </w:rPr>
        <w:t>so</w:t>
      </w:r>
      <w:r w:rsidRPr="009312C9">
        <w:rPr>
          <w:rFonts w:ascii="Times New Roman" w:hAnsi="Times New Roman" w:cs="Times New Roman"/>
          <w:sz w:val="24"/>
          <w:szCs w:val="24"/>
        </w:rPr>
        <w:t xml:space="preserve"> presentan</w:t>
      </w:r>
      <w:r w:rsidRPr="00E11E5D">
        <w:rPr>
          <w:rFonts w:ascii="Times New Roman" w:hAnsi="Times New Roman" w:cs="Times New Roman"/>
          <w:sz w:val="24"/>
          <w:szCs w:val="24"/>
        </w:rPr>
        <w:t>o r</w:t>
      </w:r>
      <w:r w:rsidRPr="009312C9">
        <w:rPr>
          <w:rFonts w:ascii="Times New Roman" w:hAnsi="Times New Roman" w:cs="Times New Roman"/>
          <w:sz w:val="24"/>
          <w:szCs w:val="24"/>
        </w:rPr>
        <w:t>ipercussioni su tutto l’ambito famigliare e sociale con frequenti importanti</w:t>
      </w:r>
      <w:r w:rsidRPr="00726546">
        <w:rPr>
          <w:rFonts w:ascii="Times New Roman" w:hAnsi="Times New Roman" w:cs="Times New Roman"/>
          <w:sz w:val="24"/>
          <w:szCs w:val="24"/>
        </w:rPr>
        <w:t xml:space="preserve"> ripercussioni sul vissuto emotivo.</w:t>
      </w:r>
    </w:p>
    <w:p w:rsidR="00726546" w:rsidRDefault="00726546" w:rsidP="00726546">
      <w:pPr>
        <w:widowControl w:val="0"/>
        <w:suppressAutoHyphens w:val="0"/>
        <w:autoSpaceDE w:val="0"/>
        <w:autoSpaceDN w:val="0"/>
        <w:adjustRightInd w:val="0"/>
        <w:spacing w:line="276" w:lineRule="auto"/>
        <w:jc w:val="both"/>
        <w:rPr>
          <w:rFonts w:ascii="Times New Roman" w:hAnsi="Times New Roman" w:cs="Times New Roman"/>
          <w:i/>
          <w:sz w:val="24"/>
          <w:szCs w:val="24"/>
        </w:rPr>
      </w:pPr>
    </w:p>
    <w:p w:rsidR="009312C9" w:rsidRDefault="009312C9" w:rsidP="00726546">
      <w:pPr>
        <w:widowControl w:val="0"/>
        <w:suppressAutoHyphens w:val="0"/>
        <w:autoSpaceDE w:val="0"/>
        <w:autoSpaceDN w:val="0"/>
        <w:adjustRightInd w:val="0"/>
        <w:spacing w:line="276" w:lineRule="auto"/>
        <w:jc w:val="both"/>
        <w:rPr>
          <w:rFonts w:ascii="Times New Roman" w:hAnsi="Times New Roman" w:cs="Times New Roman"/>
          <w:i/>
          <w:sz w:val="24"/>
          <w:szCs w:val="24"/>
        </w:rPr>
      </w:pPr>
    </w:p>
    <w:p w:rsidR="002C7A44" w:rsidRPr="00726546" w:rsidRDefault="002C7A44" w:rsidP="00726546">
      <w:pPr>
        <w:widowControl w:val="0"/>
        <w:suppressAutoHyphens w:val="0"/>
        <w:autoSpaceDE w:val="0"/>
        <w:autoSpaceDN w:val="0"/>
        <w:adjustRightInd w:val="0"/>
        <w:spacing w:line="276" w:lineRule="auto"/>
        <w:jc w:val="both"/>
        <w:rPr>
          <w:rFonts w:ascii="Times New Roman" w:hAnsi="Times New Roman" w:cs="Times New Roman"/>
          <w:i/>
          <w:sz w:val="24"/>
          <w:szCs w:val="24"/>
        </w:rPr>
      </w:pPr>
      <w:r w:rsidRPr="00726546">
        <w:rPr>
          <w:rFonts w:ascii="Times New Roman" w:hAnsi="Times New Roman" w:cs="Times New Roman"/>
          <w:i/>
          <w:sz w:val="24"/>
          <w:szCs w:val="24"/>
        </w:rPr>
        <w:t>Disartria.</w:t>
      </w:r>
    </w:p>
    <w:p w:rsidR="002C7A44" w:rsidRPr="00726546" w:rsidRDefault="002C7A44"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La disartria è un disturbo acquisito del linguaggio </w:t>
      </w:r>
      <w:r w:rsidR="008524AC">
        <w:rPr>
          <w:rFonts w:ascii="Times New Roman" w:hAnsi="Times New Roman" w:cs="Times New Roman"/>
          <w:sz w:val="24"/>
          <w:szCs w:val="24"/>
          <w:lang w:val="it-IT"/>
        </w:rPr>
        <w:t>derivante</w:t>
      </w:r>
      <w:r w:rsidR="008524AC">
        <w:rPr>
          <w:rFonts w:ascii="Times New Roman" w:hAnsi="Times New Roman" w:cs="Times New Roman"/>
          <w:sz w:val="24"/>
          <w:szCs w:val="24"/>
        </w:rPr>
        <w:t xml:space="preserve"> da </w:t>
      </w:r>
      <w:r w:rsidR="008524AC">
        <w:rPr>
          <w:rFonts w:ascii="Times New Roman" w:hAnsi="Times New Roman" w:cs="Times New Roman"/>
          <w:sz w:val="24"/>
          <w:szCs w:val="24"/>
          <w:lang w:val="it-IT"/>
        </w:rPr>
        <w:t>debolezza</w:t>
      </w:r>
      <w:r w:rsidR="008524AC">
        <w:rPr>
          <w:rFonts w:ascii="Times New Roman" w:hAnsi="Times New Roman" w:cs="Times New Roman"/>
          <w:sz w:val="24"/>
          <w:szCs w:val="24"/>
        </w:rPr>
        <w:t xml:space="preserve">, </w:t>
      </w:r>
      <w:r w:rsidR="008524AC">
        <w:rPr>
          <w:rFonts w:ascii="Times New Roman" w:hAnsi="Times New Roman" w:cs="Times New Roman"/>
          <w:sz w:val="24"/>
          <w:szCs w:val="24"/>
          <w:lang w:val="it-IT"/>
        </w:rPr>
        <w:t>lentezza</w:t>
      </w:r>
      <w:r w:rsidR="008524AC">
        <w:rPr>
          <w:rFonts w:ascii="Times New Roman" w:hAnsi="Times New Roman" w:cs="Times New Roman"/>
          <w:sz w:val="24"/>
          <w:szCs w:val="24"/>
        </w:rPr>
        <w:t xml:space="preserve"> </w:t>
      </w:r>
      <w:r w:rsidR="008524AC">
        <w:rPr>
          <w:rFonts w:ascii="Times New Roman" w:hAnsi="Times New Roman" w:cs="Times New Roman"/>
          <w:sz w:val="24"/>
          <w:szCs w:val="24"/>
          <w:lang w:val="it-IT"/>
        </w:rPr>
        <w:t>o</w:t>
      </w:r>
      <w:r w:rsidR="008524AC">
        <w:rPr>
          <w:rFonts w:ascii="Times New Roman" w:hAnsi="Times New Roman" w:cs="Times New Roman"/>
          <w:sz w:val="24"/>
          <w:szCs w:val="24"/>
        </w:rPr>
        <w:t xml:space="preserve"> </w:t>
      </w:r>
      <w:r w:rsidR="008524AC">
        <w:rPr>
          <w:rFonts w:ascii="Times New Roman" w:hAnsi="Times New Roman" w:cs="Times New Roman"/>
          <w:sz w:val="24"/>
          <w:szCs w:val="24"/>
          <w:lang w:val="it-IT"/>
        </w:rPr>
        <w:t>mancanza</w:t>
      </w:r>
      <w:r w:rsidR="008524AC">
        <w:rPr>
          <w:rFonts w:ascii="Times New Roman" w:hAnsi="Times New Roman" w:cs="Times New Roman"/>
          <w:sz w:val="24"/>
          <w:szCs w:val="24"/>
        </w:rPr>
        <w:t xml:space="preserve"> </w:t>
      </w:r>
      <w:r w:rsidR="008524AC">
        <w:rPr>
          <w:rFonts w:ascii="Times New Roman" w:hAnsi="Times New Roman" w:cs="Times New Roman"/>
          <w:sz w:val="24"/>
          <w:szCs w:val="24"/>
          <w:lang w:val="it-IT"/>
        </w:rPr>
        <w:t>di</w:t>
      </w:r>
      <w:r w:rsidR="008524AC">
        <w:rPr>
          <w:rFonts w:ascii="Times New Roman" w:hAnsi="Times New Roman" w:cs="Times New Roman"/>
          <w:sz w:val="24"/>
          <w:szCs w:val="24"/>
        </w:rPr>
        <w:t xml:space="preserve"> </w:t>
      </w:r>
      <w:r w:rsidR="008524AC">
        <w:rPr>
          <w:rFonts w:ascii="Times New Roman" w:hAnsi="Times New Roman" w:cs="Times New Roman"/>
          <w:sz w:val="24"/>
          <w:szCs w:val="24"/>
          <w:lang w:val="it-IT"/>
        </w:rPr>
        <w:t>coordinazione</w:t>
      </w:r>
      <w:r w:rsidR="008524AC">
        <w:rPr>
          <w:rFonts w:ascii="Times New Roman" w:hAnsi="Times New Roman" w:cs="Times New Roman"/>
          <w:sz w:val="24"/>
          <w:szCs w:val="24"/>
        </w:rPr>
        <w:t xml:space="preserve"> </w:t>
      </w:r>
      <w:r w:rsidR="002267D3">
        <w:rPr>
          <w:rFonts w:ascii="Times New Roman" w:hAnsi="Times New Roman" w:cs="Times New Roman"/>
          <w:sz w:val="24"/>
          <w:szCs w:val="24"/>
          <w:lang w:val="it-IT"/>
        </w:rPr>
        <w:t>n</w:t>
      </w:r>
      <w:r w:rsidR="008524AC">
        <w:rPr>
          <w:rFonts w:ascii="Times New Roman" w:hAnsi="Times New Roman" w:cs="Times New Roman"/>
          <w:sz w:val="24"/>
          <w:szCs w:val="24"/>
          <w:lang w:val="it-IT"/>
        </w:rPr>
        <w:t>ella</w:t>
      </w:r>
      <w:r w:rsidR="008524AC">
        <w:rPr>
          <w:rFonts w:ascii="Times New Roman" w:hAnsi="Times New Roman" w:cs="Times New Roman"/>
          <w:sz w:val="24"/>
          <w:szCs w:val="24"/>
        </w:rPr>
        <w:t xml:space="preserve"> </w:t>
      </w:r>
      <w:r w:rsidRPr="00726546">
        <w:rPr>
          <w:rFonts w:ascii="Times New Roman" w:hAnsi="Times New Roman" w:cs="Times New Roman"/>
          <w:sz w:val="24"/>
          <w:szCs w:val="24"/>
        </w:rPr>
        <w:t>produzione verbale</w:t>
      </w:r>
      <w:r w:rsidR="002267D3">
        <w:rPr>
          <w:rFonts w:ascii="Times New Roman" w:hAnsi="Times New Roman" w:cs="Times New Roman"/>
          <w:sz w:val="24"/>
          <w:szCs w:val="24"/>
        </w:rPr>
        <w:t xml:space="preserve">. La </w:t>
      </w:r>
      <w:r w:rsidR="00C97C78">
        <w:rPr>
          <w:rFonts w:ascii="Times New Roman" w:hAnsi="Times New Roman" w:cs="Times New Roman"/>
          <w:sz w:val="24"/>
          <w:szCs w:val="24"/>
        </w:rPr>
        <w:t>disartria può coinvolgere alcune</w:t>
      </w:r>
      <w:r w:rsidR="002267D3">
        <w:rPr>
          <w:rFonts w:ascii="Times New Roman" w:hAnsi="Times New Roman" w:cs="Times New Roman"/>
          <w:sz w:val="24"/>
          <w:szCs w:val="24"/>
        </w:rPr>
        <w:t xml:space="preserve"> o tut</w:t>
      </w:r>
      <w:r w:rsidR="00C97C78">
        <w:rPr>
          <w:rFonts w:ascii="Times New Roman" w:hAnsi="Times New Roman" w:cs="Times New Roman"/>
          <w:sz w:val="24"/>
          <w:szCs w:val="24"/>
        </w:rPr>
        <w:t xml:space="preserve">te le componenti </w:t>
      </w:r>
      <w:r w:rsidR="002267D3">
        <w:rPr>
          <w:rFonts w:ascii="Times New Roman" w:hAnsi="Times New Roman" w:cs="Times New Roman"/>
          <w:sz w:val="24"/>
          <w:szCs w:val="24"/>
        </w:rPr>
        <w:t>di base, come l’</w:t>
      </w:r>
      <w:r w:rsidRPr="00726546">
        <w:rPr>
          <w:rFonts w:ascii="Times New Roman" w:hAnsi="Times New Roman" w:cs="Times New Roman"/>
          <w:sz w:val="24"/>
          <w:szCs w:val="24"/>
        </w:rPr>
        <w:t xml:space="preserve">accuratezza </w:t>
      </w:r>
      <w:r w:rsidR="002267D3">
        <w:rPr>
          <w:rFonts w:ascii="Times New Roman" w:hAnsi="Times New Roman" w:cs="Times New Roman"/>
          <w:sz w:val="24"/>
          <w:szCs w:val="24"/>
        </w:rPr>
        <w:t xml:space="preserve">della pronuncia, </w:t>
      </w:r>
      <w:r w:rsidRPr="00726546">
        <w:rPr>
          <w:rFonts w:ascii="Times New Roman" w:hAnsi="Times New Roman" w:cs="Times New Roman"/>
          <w:sz w:val="24"/>
          <w:szCs w:val="24"/>
        </w:rPr>
        <w:t xml:space="preserve">, </w:t>
      </w:r>
      <w:r w:rsidR="002267D3">
        <w:rPr>
          <w:rFonts w:ascii="Times New Roman" w:hAnsi="Times New Roman" w:cs="Times New Roman"/>
          <w:sz w:val="24"/>
          <w:szCs w:val="24"/>
        </w:rPr>
        <w:t>il</w:t>
      </w:r>
      <w:r w:rsidRPr="00726546">
        <w:rPr>
          <w:rFonts w:ascii="Times New Roman" w:hAnsi="Times New Roman" w:cs="Times New Roman"/>
          <w:sz w:val="24"/>
          <w:szCs w:val="24"/>
        </w:rPr>
        <w:t xml:space="preserve"> controllo respiratorio, </w:t>
      </w:r>
      <w:r w:rsidR="00C97C78">
        <w:rPr>
          <w:rFonts w:ascii="Times New Roman" w:hAnsi="Times New Roman" w:cs="Times New Roman"/>
          <w:sz w:val="24"/>
          <w:szCs w:val="24"/>
        </w:rPr>
        <w:t>il tono, il volume e la qualità della voce, il timbro orale o nasale.</w:t>
      </w:r>
    </w:p>
    <w:p w:rsidR="002C7A44" w:rsidRPr="00726546" w:rsidRDefault="002C7A44"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A differenza delle persone con afasia, le persone con disartria non hanno alcuna difficoltà nel </w:t>
      </w:r>
      <w:r w:rsidRPr="00726546">
        <w:rPr>
          <w:rFonts w:ascii="Times New Roman" w:hAnsi="Times New Roman" w:cs="Times New Roman"/>
          <w:sz w:val="24"/>
          <w:szCs w:val="24"/>
        </w:rPr>
        <w:lastRenderedPageBreak/>
        <w:t xml:space="preserve">comprendere il linguaggio </w:t>
      </w:r>
      <w:r w:rsidR="002B25BE" w:rsidRPr="00726546">
        <w:rPr>
          <w:rFonts w:ascii="Times New Roman" w:hAnsi="Times New Roman" w:cs="Times New Roman"/>
          <w:sz w:val="24"/>
          <w:szCs w:val="24"/>
        </w:rPr>
        <w:t>parlato o scritto o nel</w:t>
      </w:r>
      <w:r w:rsidR="00C97C78">
        <w:rPr>
          <w:rFonts w:ascii="Times New Roman" w:hAnsi="Times New Roman" w:cs="Times New Roman"/>
          <w:sz w:val="24"/>
          <w:szCs w:val="24"/>
        </w:rPr>
        <w:t xml:space="preserve">  pensare la parola corretta da dire,</w:t>
      </w:r>
      <w:r w:rsidR="002B25BE" w:rsidRPr="00726546">
        <w:rPr>
          <w:rFonts w:ascii="Times New Roman" w:hAnsi="Times New Roman" w:cs="Times New Roman"/>
          <w:sz w:val="24"/>
          <w:szCs w:val="24"/>
        </w:rPr>
        <w:t xml:space="preserve"> la difficoltà è legata all’organizzazione dei movimenti corretti per produrre i suoni della lingua in modo sufficientemente preciso e veloce. A differenza delle persone con afasia, spesso le persone con disartria hanno difficoltà a dire ciò che desiderano, ma possono scriverlo (a mano o utilizzando supporti tecnologici) senza incontrare grosse difficoltà. </w:t>
      </w:r>
    </w:p>
    <w:p w:rsidR="002B25BE" w:rsidRDefault="002B25BE"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La disartria può essere conseguenza di ictus, TCE o patologie di tipo neuro-degenerativo (SM, MP, SLA).</w:t>
      </w:r>
    </w:p>
    <w:p w:rsidR="00C97C78" w:rsidRDefault="007C6302"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I sintomi possono variare a seconda della</w:t>
      </w:r>
      <w:r w:rsidR="00C97C78">
        <w:rPr>
          <w:rFonts w:ascii="Times New Roman" w:hAnsi="Times New Roman" w:cs="Times New Roman"/>
          <w:sz w:val="24"/>
          <w:szCs w:val="24"/>
        </w:rPr>
        <w:t xml:space="preserve"> natura e</w:t>
      </w:r>
      <w:r>
        <w:rPr>
          <w:rFonts w:ascii="Times New Roman" w:hAnsi="Times New Roman" w:cs="Times New Roman"/>
          <w:sz w:val="24"/>
          <w:szCs w:val="24"/>
        </w:rPr>
        <w:t xml:space="preserve"> </w:t>
      </w:r>
      <w:r w:rsidR="00C97C78">
        <w:rPr>
          <w:rFonts w:ascii="Times New Roman" w:hAnsi="Times New Roman" w:cs="Times New Roman"/>
          <w:sz w:val="24"/>
          <w:szCs w:val="24"/>
        </w:rPr>
        <w:t xml:space="preserve"> </w:t>
      </w:r>
      <w:r>
        <w:rPr>
          <w:rFonts w:ascii="Times New Roman" w:hAnsi="Times New Roman" w:cs="Times New Roman"/>
          <w:sz w:val="24"/>
          <w:szCs w:val="24"/>
        </w:rPr>
        <w:t>del</w:t>
      </w:r>
      <w:r w:rsidR="00C97C78">
        <w:rPr>
          <w:rFonts w:ascii="Times New Roman" w:hAnsi="Times New Roman" w:cs="Times New Roman"/>
          <w:sz w:val="24"/>
          <w:szCs w:val="24"/>
        </w:rPr>
        <w:t>la gravità della disartria</w:t>
      </w:r>
      <w:r>
        <w:rPr>
          <w:rFonts w:ascii="Times New Roman" w:hAnsi="Times New Roman" w:cs="Times New Roman"/>
          <w:sz w:val="24"/>
          <w:szCs w:val="24"/>
        </w:rPr>
        <w:t>, includendo:</w:t>
      </w:r>
    </w:p>
    <w:p w:rsidR="007C6302" w:rsidRDefault="007C6302" w:rsidP="009312C9">
      <w:pPr>
        <w:pStyle w:val="Paragrafoelenco"/>
        <w:widowControl w:val="0"/>
        <w:numPr>
          <w:ilvl w:val="0"/>
          <w:numId w:val="38"/>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Parole biascicate</w:t>
      </w:r>
    </w:p>
    <w:p w:rsidR="007C6302" w:rsidRDefault="007C6302" w:rsidP="009312C9">
      <w:pPr>
        <w:pStyle w:val="Paragrafoelenco"/>
        <w:widowControl w:val="0"/>
        <w:numPr>
          <w:ilvl w:val="0"/>
          <w:numId w:val="38"/>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Voce bassa o appena bisbigliata</w:t>
      </w:r>
    </w:p>
    <w:p w:rsidR="007C6302" w:rsidRDefault="007C6302" w:rsidP="009312C9">
      <w:pPr>
        <w:pStyle w:val="Paragrafoelenco"/>
        <w:widowControl w:val="0"/>
        <w:numPr>
          <w:ilvl w:val="0"/>
          <w:numId w:val="38"/>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Lentezza dell’eloquio</w:t>
      </w:r>
    </w:p>
    <w:p w:rsidR="007C6302" w:rsidRDefault="007C6302" w:rsidP="009312C9">
      <w:pPr>
        <w:pStyle w:val="Paragrafoelenco"/>
        <w:widowControl w:val="0"/>
        <w:numPr>
          <w:ilvl w:val="0"/>
          <w:numId w:val="38"/>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Movimenti ridotti di lingua, labbra e mandibola</w:t>
      </w:r>
    </w:p>
    <w:p w:rsidR="007C6302" w:rsidRDefault="007C6302" w:rsidP="009312C9">
      <w:pPr>
        <w:pStyle w:val="Paragrafoelenco"/>
        <w:widowControl w:val="0"/>
        <w:numPr>
          <w:ilvl w:val="0"/>
          <w:numId w:val="38"/>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Voce soffiata</w:t>
      </w:r>
    </w:p>
    <w:p w:rsidR="007C6302" w:rsidRDefault="007C6302" w:rsidP="009312C9">
      <w:pPr>
        <w:pStyle w:val="Paragrafoelenco"/>
        <w:widowControl w:val="0"/>
        <w:numPr>
          <w:ilvl w:val="0"/>
          <w:numId w:val="38"/>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Scialorrea, perdita di saliva</w:t>
      </w:r>
    </w:p>
    <w:p w:rsidR="007C6302" w:rsidRPr="009312C9" w:rsidRDefault="007C6302" w:rsidP="009312C9">
      <w:pPr>
        <w:pStyle w:val="Paragrafoelenco"/>
        <w:widowControl w:val="0"/>
        <w:suppressAutoHyphens w:val="0"/>
        <w:autoSpaceDE w:val="0"/>
        <w:autoSpaceDN w:val="0"/>
        <w:adjustRightInd w:val="0"/>
        <w:spacing w:line="276" w:lineRule="auto"/>
        <w:jc w:val="both"/>
        <w:rPr>
          <w:rFonts w:ascii="Times New Roman" w:hAnsi="Times New Roman" w:cs="Times New Roman"/>
          <w:sz w:val="24"/>
          <w:szCs w:val="24"/>
        </w:rPr>
      </w:pPr>
    </w:p>
    <w:p w:rsidR="00726546" w:rsidRDefault="00726546" w:rsidP="00726546">
      <w:pPr>
        <w:widowControl w:val="0"/>
        <w:suppressAutoHyphens w:val="0"/>
        <w:autoSpaceDE w:val="0"/>
        <w:autoSpaceDN w:val="0"/>
        <w:adjustRightInd w:val="0"/>
        <w:spacing w:line="276" w:lineRule="auto"/>
        <w:jc w:val="both"/>
        <w:rPr>
          <w:rFonts w:ascii="Times New Roman" w:hAnsi="Times New Roman" w:cs="Times New Roman"/>
          <w:i/>
          <w:sz w:val="24"/>
          <w:szCs w:val="24"/>
        </w:rPr>
      </w:pPr>
    </w:p>
    <w:p w:rsidR="007C6302" w:rsidRPr="00A55432" w:rsidRDefault="007C6302" w:rsidP="00726546">
      <w:pPr>
        <w:widowControl w:val="0"/>
        <w:suppressAutoHyphens w:val="0"/>
        <w:autoSpaceDE w:val="0"/>
        <w:autoSpaceDN w:val="0"/>
        <w:adjustRightInd w:val="0"/>
        <w:spacing w:line="276" w:lineRule="auto"/>
        <w:jc w:val="both"/>
        <w:rPr>
          <w:rFonts w:ascii="Times New Roman" w:hAnsi="Times New Roman" w:cs="Times New Roman"/>
          <w:i/>
          <w:sz w:val="24"/>
          <w:szCs w:val="24"/>
        </w:rPr>
      </w:pPr>
      <w:r w:rsidRPr="00A55432">
        <w:rPr>
          <w:rFonts w:ascii="Times New Roman" w:hAnsi="Times New Roman" w:cs="Times New Roman"/>
          <w:i/>
          <w:sz w:val="24"/>
          <w:szCs w:val="24"/>
        </w:rPr>
        <w:t>Aprassia  verbale</w:t>
      </w:r>
    </w:p>
    <w:p w:rsidR="007C6302" w:rsidRDefault="007C6302"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9312C9">
        <w:rPr>
          <w:rFonts w:ascii="Times New Roman" w:hAnsi="Times New Roman" w:cs="Times New Roman"/>
          <w:sz w:val="24"/>
          <w:szCs w:val="24"/>
        </w:rPr>
        <w:t>L’aprassia è un disturbo</w:t>
      </w:r>
      <w:r w:rsidR="00A55432" w:rsidRPr="009312C9">
        <w:rPr>
          <w:rFonts w:ascii="Times New Roman" w:hAnsi="Times New Roman" w:cs="Times New Roman"/>
          <w:sz w:val="24"/>
          <w:szCs w:val="24"/>
        </w:rPr>
        <w:t xml:space="preserve"> motorio acquisito</w:t>
      </w:r>
      <w:r w:rsidR="00A55432">
        <w:rPr>
          <w:rFonts w:ascii="Times New Roman" w:hAnsi="Times New Roman" w:cs="Times New Roman"/>
          <w:sz w:val="24"/>
          <w:szCs w:val="24"/>
        </w:rPr>
        <w:t xml:space="preserve"> che compromette l’abilità di pianificare o completare singole azioni o sequenze di azioni, come prepararsi una tazza di tè o vestirsi, anche se la persona è generalmente in grado di spiegare come eseguirle (aprassia ideomotoria o ideativa), l’abilità di disegnare figure semplici (aprassia costruttiva) o l’abilità di eseguire volontariamente movimenti del viso (aprassia buccofacciale).</w:t>
      </w:r>
    </w:p>
    <w:p w:rsidR="00A55432" w:rsidRDefault="00A55432"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L’aprassia verbale</w:t>
      </w:r>
      <w:r w:rsidR="00607A31">
        <w:rPr>
          <w:rFonts w:ascii="Times New Roman" w:hAnsi="Times New Roman" w:cs="Times New Roman"/>
          <w:sz w:val="24"/>
          <w:szCs w:val="24"/>
        </w:rPr>
        <w:t xml:space="preserve"> è un peculiare disturbo motorio della parola che compromette l’abilità di pianificare e coordinare i movimenti per mettere in sequenza i suoni nelle sillabe e nelle parole. È la perdita dell’abilità di far lavorare insieme la voce, le labbra e la lingua con la coordinazione che è necessaria per parlare. La disprassia buccale e/o verbale sono molto spesso accompagnate da disturbi del linguaggio.</w:t>
      </w:r>
    </w:p>
    <w:p w:rsidR="00607A31" w:rsidRDefault="00607A31"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A seconda della natura e della gravità della disprassia, si possono avere problemi con:</w:t>
      </w:r>
    </w:p>
    <w:p w:rsidR="00607A31" w:rsidRDefault="00607A31"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p>
    <w:p w:rsidR="00607A31" w:rsidRDefault="009A6A3F" w:rsidP="009312C9">
      <w:pPr>
        <w:pStyle w:val="Paragrafoelenco"/>
        <w:widowControl w:val="0"/>
        <w:numPr>
          <w:ilvl w:val="0"/>
          <w:numId w:val="40"/>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Ripetere</w:t>
      </w:r>
      <w:r w:rsidR="00607A31">
        <w:rPr>
          <w:rFonts w:ascii="Times New Roman" w:hAnsi="Times New Roman" w:cs="Times New Roman"/>
          <w:sz w:val="24"/>
          <w:szCs w:val="24"/>
        </w:rPr>
        <w:t xml:space="preserve"> i suoni delle parole</w:t>
      </w:r>
    </w:p>
    <w:p w:rsidR="00607A31" w:rsidRDefault="009A6A3F" w:rsidP="009312C9">
      <w:pPr>
        <w:pStyle w:val="Paragrafoelenco"/>
        <w:widowControl w:val="0"/>
        <w:numPr>
          <w:ilvl w:val="0"/>
          <w:numId w:val="40"/>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Imitare</w:t>
      </w:r>
      <w:r w:rsidR="00607A31">
        <w:rPr>
          <w:rFonts w:ascii="Times New Roman" w:hAnsi="Times New Roman" w:cs="Times New Roman"/>
          <w:sz w:val="24"/>
          <w:szCs w:val="24"/>
        </w:rPr>
        <w:t xml:space="preserve"> movimenti non linguistici, come tirare fuori la lingua</w:t>
      </w:r>
    </w:p>
    <w:p w:rsidR="00607A31" w:rsidRPr="009312C9" w:rsidRDefault="009A6A3F" w:rsidP="009312C9">
      <w:pPr>
        <w:pStyle w:val="Paragrafoelenco"/>
        <w:widowControl w:val="0"/>
        <w:numPr>
          <w:ilvl w:val="0"/>
          <w:numId w:val="40"/>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Produrre i suoni (nei casi più gravi ciò può significare incapacità assoluta a produrre suoni)</w:t>
      </w:r>
    </w:p>
    <w:p w:rsidR="00607A31" w:rsidRDefault="00607A31"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p>
    <w:p w:rsidR="00607A31" w:rsidRPr="009312C9" w:rsidRDefault="00607A31" w:rsidP="009312C9">
      <w:pPr>
        <w:pStyle w:val="Paragrafoelenco"/>
        <w:widowControl w:val="0"/>
        <w:suppressAutoHyphens w:val="0"/>
        <w:autoSpaceDE w:val="0"/>
        <w:autoSpaceDN w:val="0"/>
        <w:adjustRightInd w:val="0"/>
        <w:spacing w:line="276" w:lineRule="auto"/>
        <w:jc w:val="both"/>
        <w:rPr>
          <w:rFonts w:ascii="Times New Roman" w:hAnsi="Times New Roman" w:cs="Times New Roman"/>
          <w:sz w:val="24"/>
          <w:szCs w:val="24"/>
        </w:rPr>
      </w:pPr>
    </w:p>
    <w:p w:rsidR="00E11E5D" w:rsidRDefault="00E11E5D" w:rsidP="00726546">
      <w:pPr>
        <w:widowControl w:val="0"/>
        <w:suppressAutoHyphens w:val="0"/>
        <w:autoSpaceDE w:val="0"/>
        <w:autoSpaceDN w:val="0"/>
        <w:adjustRightInd w:val="0"/>
        <w:spacing w:line="276" w:lineRule="auto"/>
        <w:jc w:val="both"/>
        <w:rPr>
          <w:rFonts w:ascii="Times New Roman" w:hAnsi="Times New Roman" w:cs="Times New Roman"/>
          <w:i/>
          <w:sz w:val="24"/>
          <w:szCs w:val="24"/>
        </w:rPr>
      </w:pPr>
    </w:p>
    <w:p w:rsidR="009F6911" w:rsidRPr="00726546" w:rsidRDefault="002C7A44" w:rsidP="00726546">
      <w:pPr>
        <w:widowControl w:val="0"/>
        <w:suppressAutoHyphens w:val="0"/>
        <w:autoSpaceDE w:val="0"/>
        <w:autoSpaceDN w:val="0"/>
        <w:adjustRightInd w:val="0"/>
        <w:spacing w:line="276" w:lineRule="auto"/>
        <w:jc w:val="both"/>
        <w:rPr>
          <w:rFonts w:ascii="Times New Roman" w:hAnsi="Times New Roman" w:cs="Times New Roman"/>
          <w:i/>
          <w:sz w:val="24"/>
          <w:szCs w:val="24"/>
        </w:rPr>
      </w:pPr>
      <w:r w:rsidRPr="00726546">
        <w:rPr>
          <w:rFonts w:ascii="Times New Roman" w:hAnsi="Times New Roman" w:cs="Times New Roman"/>
          <w:i/>
          <w:sz w:val="24"/>
          <w:szCs w:val="24"/>
        </w:rPr>
        <w:t>Disturbi cognitivo-comunicativi.</w:t>
      </w:r>
    </w:p>
    <w:p w:rsidR="00971B7E" w:rsidRPr="00726546" w:rsidRDefault="002B25BE"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I disturbi cognitivo-comunicativi</w:t>
      </w:r>
      <w:r w:rsidR="00971B7E" w:rsidRPr="00726546">
        <w:rPr>
          <w:rFonts w:ascii="Times New Roman" w:hAnsi="Times New Roman" w:cs="Times New Roman"/>
          <w:sz w:val="24"/>
          <w:szCs w:val="24"/>
        </w:rPr>
        <w:t xml:space="preserve"> sono disturbi acquisiti della comunicazione,del linguaggio e delle funzioni cognitive, di solito conseguenti ad un danno cerebrale diffuso, quale quello conseguente un TCE o un ictus che coinvolga </w:t>
      </w:r>
      <w:r w:rsidR="009A6A3F">
        <w:rPr>
          <w:rFonts w:ascii="Times New Roman" w:hAnsi="Times New Roman" w:cs="Times New Roman"/>
          <w:sz w:val="24"/>
          <w:szCs w:val="24"/>
        </w:rPr>
        <w:t>l’</w:t>
      </w:r>
      <w:r w:rsidR="00971B7E" w:rsidRPr="00726546">
        <w:rPr>
          <w:rFonts w:ascii="Times New Roman" w:hAnsi="Times New Roman" w:cs="Times New Roman"/>
          <w:sz w:val="24"/>
          <w:szCs w:val="24"/>
        </w:rPr>
        <w:t>emisfer</w:t>
      </w:r>
      <w:r w:rsidR="009A6A3F">
        <w:rPr>
          <w:rFonts w:ascii="Times New Roman" w:hAnsi="Times New Roman" w:cs="Times New Roman"/>
          <w:sz w:val="24"/>
          <w:szCs w:val="24"/>
        </w:rPr>
        <w:t>o</w:t>
      </w:r>
      <w:r w:rsidR="00971B7E" w:rsidRPr="00726546">
        <w:rPr>
          <w:rFonts w:ascii="Times New Roman" w:hAnsi="Times New Roman" w:cs="Times New Roman"/>
          <w:sz w:val="24"/>
          <w:szCs w:val="24"/>
        </w:rPr>
        <w:t>cerebral</w:t>
      </w:r>
      <w:r w:rsidR="009A6A3F">
        <w:rPr>
          <w:rFonts w:ascii="Times New Roman" w:hAnsi="Times New Roman" w:cs="Times New Roman"/>
          <w:sz w:val="24"/>
          <w:szCs w:val="24"/>
        </w:rPr>
        <w:t>e destro</w:t>
      </w:r>
      <w:r w:rsidR="00971B7E" w:rsidRPr="00726546">
        <w:rPr>
          <w:rFonts w:ascii="Times New Roman" w:hAnsi="Times New Roman" w:cs="Times New Roman"/>
          <w:sz w:val="24"/>
          <w:szCs w:val="24"/>
        </w:rPr>
        <w:t xml:space="preserve">. </w:t>
      </w:r>
    </w:p>
    <w:p w:rsidR="00971B7E" w:rsidRPr="00726546" w:rsidRDefault="00971B7E"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Dati relativi agli USA riferiscono che ogni anno si verificano circa 200.000 nuovi casi di trauma cranico e di questi circa 63.000, soprattutto maschi fino ai 40 anni, con maggior interessamento della fascia di età compresa tra i 15-24 anni, richiedono di essere curati presso </w:t>
      </w:r>
      <w:r w:rsidRPr="00726546">
        <w:rPr>
          <w:rFonts w:ascii="Times New Roman" w:hAnsi="Times New Roman" w:cs="Times New Roman"/>
          <w:sz w:val="24"/>
          <w:szCs w:val="24"/>
        </w:rPr>
        <w:lastRenderedPageBreak/>
        <w:t>centri di riabilitazione. Sull’incidenza complessiva della patologia non esistono dati riferibili a tutto il territorio nazionale italiano.</w:t>
      </w:r>
    </w:p>
    <w:p w:rsidR="002B25BE" w:rsidRPr="00726546" w:rsidRDefault="00971B7E"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I disturbi cognitivo-comunicativi sono caratterizzati da importanti alterazioni delle funzioni cognitive (attenzione, concentrazione, memoria, ma anche capacità di pianificazione, astrazione, problem solving etc.) che influenzano la capacità di portare a termine le attività proprie della vita quotidiana e possono influenzare il percorso riabilitativo, sia per quanto concerne la valutazione che per quanto concerne il trattamento.</w:t>
      </w:r>
    </w:p>
    <w:p w:rsidR="00971B7E" w:rsidRPr="00726546" w:rsidRDefault="00971B7E"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In alcuni casi le difficoltà linguistiche prosentano le caratteristiche peculiari dell’afasia e/o della disartria</w:t>
      </w:r>
      <w:r w:rsidR="009A6A3F">
        <w:rPr>
          <w:rFonts w:ascii="Times New Roman" w:hAnsi="Times New Roman" w:cs="Times New Roman"/>
          <w:sz w:val="24"/>
          <w:szCs w:val="24"/>
        </w:rPr>
        <w:t>.I</w:t>
      </w:r>
      <w:r w:rsidRPr="00726546">
        <w:rPr>
          <w:rFonts w:ascii="Times New Roman" w:hAnsi="Times New Roman" w:cs="Times New Roman"/>
          <w:sz w:val="24"/>
          <w:szCs w:val="24"/>
        </w:rPr>
        <w:t xml:space="preserve">n altri casi </w:t>
      </w:r>
      <w:r w:rsidR="009A6A3F">
        <w:rPr>
          <w:rFonts w:ascii="Times New Roman" w:hAnsi="Times New Roman" w:cs="Times New Roman"/>
          <w:sz w:val="24"/>
          <w:szCs w:val="24"/>
        </w:rPr>
        <w:t xml:space="preserve">le difficoltà </w:t>
      </w:r>
      <w:r w:rsidRPr="00726546">
        <w:rPr>
          <w:rFonts w:ascii="Times New Roman" w:hAnsi="Times New Roman" w:cs="Times New Roman"/>
          <w:sz w:val="24"/>
          <w:szCs w:val="24"/>
        </w:rPr>
        <w:t xml:space="preserve">sono </w:t>
      </w:r>
      <w:r w:rsidR="009A6A3F">
        <w:rPr>
          <w:rFonts w:ascii="Times New Roman" w:hAnsi="Times New Roman" w:cs="Times New Roman"/>
          <w:sz w:val="24"/>
          <w:szCs w:val="24"/>
        </w:rPr>
        <w:t>meno evidenti</w:t>
      </w:r>
      <w:r w:rsidRPr="00726546">
        <w:rPr>
          <w:rFonts w:ascii="Times New Roman" w:hAnsi="Times New Roman" w:cs="Times New Roman"/>
          <w:sz w:val="24"/>
          <w:szCs w:val="24"/>
        </w:rPr>
        <w:t xml:space="preserve">, dal momento che la persona può non avere difficoltà di tipo strettamente linguistico, ma avere problemi a carico delle abilità pragmatiche della comunicazione con importante influenza sulla comunicazione </w:t>
      </w:r>
      <w:r w:rsidR="009A6A3F">
        <w:rPr>
          <w:rFonts w:ascii="Times New Roman" w:hAnsi="Times New Roman" w:cs="Times New Roman"/>
          <w:sz w:val="24"/>
          <w:szCs w:val="24"/>
        </w:rPr>
        <w:t xml:space="preserve">nella vita </w:t>
      </w:r>
      <w:r w:rsidRPr="00726546">
        <w:rPr>
          <w:rFonts w:ascii="Times New Roman" w:hAnsi="Times New Roman" w:cs="Times New Roman"/>
          <w:sz w:val="24"/>
          <w:szCs w:val="24"/>
        </w:rPr>
        <w:t>quotidian</w:t>
      </w:r>
      <w:r w:rsidR="009A6A3F">
        <w:rPr>
          <w:rFonts w:ascii="Times New Roman" w:hAnsi="Times New Roman" w:cs="Times New Roman"/>
          <w:sz w:val="24"/>
          <w:szCs w:val="24"/>
        </w:rPr>
        <w:t>a</w:t>
      </w:r>
      <w:r w:rsidRPr="00726546">
        <w:rPr>
          <w:rFonts w:ascii="Times New Roman" w:hAnsi="Times New Roman" w:cs="Times New Roman"/>
          <w:sz w:val="24"/>
          <w:szCs w:val="24"/>
        </w:rPr>
        <w:t>.</w:t>
      </w:r>
    </w:p>
    <w:p w:rsidR="009A6A3F" w:rsidRDefault="00971B7E"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Anche se possono parlare possono avere difficoltà a concentrarsi durante una conversazione, rispettare le convenzioni sociali e l’“etichetta“, scegliere e mantenere l’argomento di conversazione, trarre conclusioni adeguate, comprendere l’umorismo e/o il linguaggio </w:t>
      </w:r>
      <w:r w:rsidR="009A6A3F">
        <w:rPr>
          <w:rFonts w:ascii="Times New Roman" w:hAnsi="Times New Roman" w:cs="Times New Roman"/>
          <w:sz w:val="24"/>
          <w:szCs w:val="24"/>
        </w:rPr>
        <w:t>metaforico</w:t>
      </w:r>
      <w:r w:rsidRPr="00726546">
        <w:rPr>
          <w:rFonts w:ascii="Times New Roman" w:hAnsi="Times New Roman" w:cs="Times New Roman"/>
          <w:sz w:val="24"/>
          <w:szCs w:val="24"/>
        </w:rPr>
        <w:t xml:space="preserve">. </w:t>
      </w:r>
    </w:p>
    <w:p w:rsidR="009A6A3F" w:rsidRDefault="009A6A3F"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Ciò può avere un impatto su:</w:t>
      </w:r>
    </w:p>
    <w:p w:rsidR="009A6A3F" w:rsidRDefault="009A6A3F" w:rsidP="009312C9">
      <w:pPr>
        <w:pStyle w:val="Paragrafoelenco"/>
        <w:widowControl w:val="0"/>
        <w:numPr>
          <w:ilvl w:val="0"/>
          <w:numId w:val="41"/>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La capacità di conversazione in generale</w:t>
      </w:r>
    </w:p>
    <w:p w:rsidR="009A6A3F" w:rsidRDefault="009A6A3F" w:rsidP="009312C9">
      <w:pPr>
        <w:pStyle w:val="Paragrafoelenco"/>
        <w:widowControl w:val="0"/>
        <w:numPr>
          <w:ilvl w:val="0"/>
          <w:numId w:val="41"/>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Comprendere ciò che si ascolta</w:t>
      </w:r>
    </w:p>
    <w:p w:rsidR="009A6A3F" w:rsidRDefault="009A6A3F" w:rsidP="009312C9">
      <w:pPr>
        <w:pStyle w:val="Paragrafoelenco"/>
        <w:widowControl w:val="0"/>
        <w:numPr>
          <w:ilvl w:val="0"/>
          <w:numId w:val="41"/>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Leggere libri, riviste e corrispondenza</w:t>
      </w:r>
    </w:p>
    <w:p w:rsidR="009A6A3F" w:rsidRDefault="009A6A3F" w:rsidP="009312C9">
      <w:pPr>
        <w:pStyle w:val="Paragrafoelenco"/>
        <w:widowControl w:val="0"/>
        <w:numPr>
          <w:ilvl w:val="0"/>
          <w:numId w:val="41"/>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Esprimere pensieri, sentimenti e idee</w:t>
      </w:r>
    </w:p>
    <w:p w:rsidR="009A6A3F" w:rsidRDefault="009A6A3F" w:rsidP="009312C9">
      <w:pPr>
        <w:pStyle w:val="Paragrafoelenco"/>
        <w:widowControl w:val="0"/>
        <w:numPr>
          <w:ilvl w:val="0"/>
          <w:numId w:val="41"/>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Comprendere ed esprimere l’umorismo</w:t>
      </w:r>
    </w:p>
    <w:p w:rsidR="009A6A3F" w:rsidRDefault="009A6A3F" w:rsidP="009312C9">
      <w:pPr>
        <w:pStyle w:val="Paragrafoelenco"/>
        <w:widowControl w:val="0"/>
        <w:numPr>
          <w:ilvl w:val="0"/>
          <w:numId w:val="41"/>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Capire i conti, documenti e certificazioni</w:t>
      </w:r>
    </w:p>
    <w:p w:rsidR="009A6A3F" w:rsidRDefault="009A6A3F" w:rsidP="009312C9">
      <w:pPr>
        <w:pStyle w:val="Paragrafoelenco"/>
        <w:widowControl w:val="0"/>
        <w:numPr>
          <w:ilvl w:val="0"/>
          <w:numId w:val="41"/>
        </w:numPr>
        <w:suppressAutoHyphens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Comunicare sui social media</w:t>
      </w:r>
    </w:p>
    <w:p w:rsidR="009A6A3F" w:rsidRPr="009312C9" w:rsidRDefault="009A6A3F" w:rsidP="009312C9">
      <w:pPr>
        <w:pStyle w:val="Paragrafoelenco"/>
        <w:widowControl w:val="0"/>
        <w:suppressAutoHyphens w:val="0"/>
        <w:autoSpaceDE w:val="0"/>
        <w:autoSpaceDN w:val="0"/>
        <w:adjustRightInd w:val="0"/>
        <w:spacing w:line="276" w:lineRule="auto"/>
        <w:jc w:val="both"/>
        <w:rPr>
          <w:rFonts w:ascii="Times New Roman" w:hAnsi="Times New Roman" w:cs="Times New Roman"/>
          <w:sz w:val="24"/>
          <w:szCs w:val="24"/>
        </w:rPr>
      </w:pPr>
    </w:p>
    <w:p w:rsidR="00971B7E" w:rsidRPr="00726546" w:rsidRDefault="00971B7E"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Di conseguenza può essere molto complesso per le persone con questo tipo di problema instaurare e mantenere relazioni sociali adeguate o svolgere una attività lavorativa in modo indipendente.</w:t>
      </w:r>
    </w:p>
    <w:p w:rsidR="00726546" w:rsidRDefault="00726546" w:rsidP="00726546">
      <w:pPr>
        <w:widowControl w:val="0"/>
        <w:suppressAutoHyphens w:val="0"/>
        <w:autoSpaceDE w:val="0"/>
        <w:autoSpaceDN w:val="0"/>
        <w:adjustRightInd w:val="0"/>
        <w:spacing w:line="276" w:lineRule="auto"/>
        <w:jc w:val="both"/>
        <w:rPr>
          <w:rFonts w:ascii="Times New Roman" w:hAnsi="Times New Roman" w:cs="Times New Roman"/>
          <w:i/>
          <w:sz w:val="24"/>
          <w:szCs w:val="24"/>
        </w:rPr>
      </w:pPr>
    </w:p>
    <w:p w:rsidR="00061BA1" w:rsidRPr="00726546" w:rsidRDefault="00061BA1" w:rsidP="00726546">
      <w:pPr>
        <w:widowControl w:val="0"/>
        <w:suppressAutoHyphens w:val="0"/>
        <w:autoSpaceDE w:val="0"/>
        <w:autoSpaceDN w:val="0"/>
        <w:adjustRightInd w:val="0"/>
        <w:spacing w:line="276" w:lineRule="auto"/>
        <w:jc w:val="both"/>
        <w:rPr>
          <w:rFonts w:ascii="Times New Roman" w:hAnsi="Times New Roman" w:cs="Times New Roman"/>
          <w:i/>
          <w:sz w:val="24"/>
          <w:szCs w:val="24"/>
        </w:rPr>
      </w:pPr>
      <w:r w:rsidRPr="00726546">
        <w:rPr>
          <w:rFonts w:ascii="Times New Roman" w:hAnsi="Times New Roman" w:cs="Times New Roman"/>
          <w:i/>
          <w:sz w:val="24"/>
          <w:szCs w:val="24"/>
        </w:rPr>
        <w:t>Demenza.</w:t>
      </w:r>
    </w:p>
    <w:p w:rsidR="00061BA1" w:rsidRPr="00726546" w:rsidRDefault="00061BA1"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Il termine demenza racchiude una serie di quadri patologici differenti caratterizzati dall’avere in comune una serie di sintomi che includono un progressivo declino sul piano </w:t>
      </w:r>
      <w:r w:rsidR="00726546" w:rsidRPr="00726546">
        <w:rPr>
          <w:rFonts w:ascii="Times New Roman" w:hAnsi="Times New Roman" w:cs="Times New Roman"/>
          <w:sz w:val="24"/>
          <w:szCs w:val="24"/>
        </w:rPr>
        <w:t xml:space="preserve">delle funzioni </w:t>
      </w:r>
      <w:r w:rsidRPr="00726546">
        <w:rPr>
          <w:rFonts w:ascii="Times New Roman" w:hAnsi="Times New Roman" w:cs="Times New Roman"/>
          <w:sz w:val="24"/>
          <w:szCs w:val="24"/>
        </w:rPr>
        <w:t>cognitiv</w:t>
      </w:r>
      <w:r w:rsidR="00726546" w:rsidRPr="00726546">
        <w:rPr>
          <w:rFonts w:ascii="Times New Roman" w:hAnsi="Times New Roman" w:cs="Times New Roman"/>
          <w:sz w:val="24"/>
          <w:szCs w:val="24"/>
        </w:rPr>
        <w:t>e (quali orientamento nel tempo, nello spazio e personale, memoria, attenzione, funzioni esecutive, abilità visuospaziali, ragionamento, etc.), del linguaggio e della comunicazione e del comportamento. Le difficoltà osservate, aggravandosi con l’avanzare della malattia, determinano progressive difficoltà nel portare avanti in modo autonomo e indipendente le attività della propria vita quotidiana, con un impatto evidente sui famigliari.</w:t>
      </w:r>
    </w:p>
    <w:p w:rsidR="00726546" w:rsidRPr="00726546" w:rsidRDefault="00726546"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Tra le demenze i quadri più frequenti sono la Demenza di Alzheimer, la Demenza Vascolare e la Demenza Fronto-temporale.</w:t>
      </w:r>
    </w:p>
    <w:p w:rsidR="00726546" w:rsidRPr="00726546" w:rsidRDefault="00726546"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Le demenze costituiscono sempre di più un problema rilevante di sanità pubblica, tali patologie rappresentano, infatti, una delle maggiori cause di disabilità nella popolazione generale ed hanno un considerevole impatto socio-sanitario.</w:t>
      </w:r>
    </w:p>
    <w:p w:rsidR="00726546" w:rsidRPr="00726546" w:rsidRDefault="00726546"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lastRenderedPageBreak/>
        <w:t>A testimonianza della consapevolezza della complessità della situazione, accanto all’impegno dell’Organizzazione Mondiale della Sanità, che da qualche anno ha inserito i disturbi neurologici tra le priorità della sua agenda globale, anche l’Unione e la Commissione Europea hanno posto il tema specifico delle demenze al centro delle attività di ricerca e di azione congiunta che vengono promosse e sostenute negli Stati Membri.</w:t>
      </w:r>
    </w:p>
    <w:p w:rsidR="00726546" w:rsidRPr="00726546" w:rsidRDefault="00726546"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Com’è noto il maggior fattore di rischio associato all'insorgenza delle demenze è l'età. </w:t>
      </w:r>
    </w:p>
    <w:p w:rsidR="00726546" w:rsidRPr="00726546" w:rsidRDefault="00726546"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La popolazione anziana è in continua crescita nel mondo ed in Italia, e la speranza di vita aumenta con ritmo costante, sia per gli uomini che per le donne, con uno sbilanciamento a favore delle donne soprattutto nelle classi più vecchie.</w:t>
      </w:r>
    </w:p>
    <w:p w:rsidR="00726546" w:rsidRPr="00726546" w:rsidRDefault="00726546"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Il peso di questo invecchiamento contribuisce a confermare le stime di numerosi studi epidemiologici internazionali che prevedono, nel 2020, un numero di casi di persone con demenza di oltre 48 milioni, che potrebbe raggiungere, nei successivi venti anni, una cifra superiore agli 81 milioni di persone, per la stragrande maggioranza concentrata nei paesi in via di sviluppo.</w:t>
      </w:r>
    </w:p>
    <w:p w:rsidR="00726546" w:rsidRPr="00726546" w:rsidRDefault="00726546"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La demenza di Alzheimer (DA) rappresenta, il 54% di tutte le demenze con una prevalenza nella popolazione ultra sessantacinquenne del 4,4%. </w:t>
      </w:r>
    </w:p>
    <w:p w:rsidR="00726546" w:rsidRPr="00726546" w:rsidRDefault="00726546"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 xml:space="preserve">La prevalenza di questa patologia aumenta con l'età e risulta maggiore nelle donne, che presentano valori che vanno dallo 0,7% per la classe d'età 65-69 anni al 23,6% per le ultranovantenni, rispetto agli uomini i cui valori variano rispettivamente dallo 0,6% al 17,6%. </w:t>
      </w:r>
    </w:p>
    <w:p w:rsidR="00726546" w:rsidRPr="00726546" w:rsidRDefault="00726546" w:rsidP="00726546">
      <w:pPr>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I tassi d'incidenza per DA, osservati in Europa, indicano un incremento nei maschi da 0,9 casi per 1.000 anni-persona nella fascia d'età' 65-69 anni a 20 casi in quella con età maggiore di 90 anni; nelle donne, invece, l'incremento varia da 2,2 nella classe d'età 65-69 a 69,7 casi per 1.000 anni-persona in quella maggiore di 90 anni.</w:t>
      </w:r>
    </w:p>
    <w:p w:rsidR="00726546" w:rsidRPr="00726546" w:rsidRDefault="00726546" w:rsidP="00726546">
      <w:pPr>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Il tema delle demenze è stato inserito fra le priorità d'azione del Piano Nazionale della Prevenzione 2010 - 2012: è evidente la necessità di un governo clinico complessivo delle demenze per migliorare la qualità della cura e superare le disuguaglianze territoriali.</w:t>
      </w:r>
    </w:p>
    <w:p w:rsidR="00726546" w:rsidRPr="00726546" w:rsidRDefault="00726546" w:rsidP="00726546">
      <w:pPr>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Anche se i profili cognitivi degli individui con diagnosi di demenza variano a seconda dell’eziologia, il grado di deterioramento rappresenta un calo rispetto ai precedenti livelli di funzionamento ed è sufficiente per interferire con il funzionamento sociale e lavorativo.</w:t>
      </w:r>
    </w:p>
    <w:p w:rsidR="00726546" w:rsidRPr="00726546" w:rsidRDefault="00726546" w:rsidP="00726546">
      <w:pPr>
        <w:widowControl w:val="0"/>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Nelle persone con demenza gli aspetti prettamente linguistici sono generalmente preservati nelle fasi iniziali di malattia (con l’eccezione della Demenza Fronto-Temporale per cui possono essere i sintomi di inizio della patologia), ma la comunicazione, ed in particolare la comuicazione funzionale (cioè la capacità di comunicare in modo efficace ed indipendente in un determinato ambiente), sono spesso compromesse fin dai primi momenti di esordio della malattia. Le difficoltà comunicative che si possono osservare sono molto simili a quelle descritte per i disturbi cognitivo-comunicativi, ma in particolare si osserva</w:t>
      </w:r>
    </w:p>
    <w:p w:rsidR="00726546" w:rsidRPr="00726546" w:rsidRDefault="00726546" w:rsidP="00726546">
      <w:pPr>
        <w:pStyle w:val="Paragrafoelenco"/>
        <w:widowControl w:val="0"/>
        <w:numPr>
          <w:ilvl w:val="0"/>
          <w:numId w:val="34"/>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ridotto contenuto informativo</w:t>
      </w:r>
    </w:p>
    <w:p w:rsidR="00726546" w:rsidRPr="00726546" w:rsidRDefault="00726546" w:rsidP="00726546">
      <w:pPr>
        <w:pStyle w:val="Paragrafoelenco"/>
        <w:widowControl w:val="0"/>
        <w:numPr>
          <w:ilvl w:val="0"/>
          <w:numId w:val="34"/>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difficoltà nella comunicazione referenziale</w:t>
      </w:r>
    </w:p>
    <w:p w:rsidR="00726546" w:rsidRPr="00726546" w:rsidRDefault="00726546" w:rsidP="00726546">
      <w:pPr>
        <w:pStyle w:val="Paragrafoelenco"/>
        <w:widowControl w:val="0"/>
        <w:numPr>
          <w:ilvl w:val="0"/>
          <w:numId w:val="34"/>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ripetizione degli argomenti</w:t>
      </w:r>
    </w:p>
    <w:p w:rsidR="00726546" w:rsidRPr="00726546" w:rsidRDefault="00726546" w:rsidP="00726546">
      <w:pPr>
        <w:pStyle w:val="Paragrafoelenco"/>
        <w:widowControl w:val="0"/>
        <w:numPr>
          <w:ilvl w:val="0"/>
          <w:numId w:val="34"/>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difficoltà di comprensione</w:t>
      </w:r>
    </w:p>
    <w:p w:rsidR="00726546" w:rsidRPr="00726546" w:rsidRDefault="00726546" w:rsidP="00726546">
      <w:pPr>
        <w:pStyle w:val="Paragrafoelenco"/>
        <w:widowControl w:val="0"/>
        <w:numPr>
          <w:ilvl w:val="0"/>
          <w:numId w:val="34"/>
        </w:numPr>
        <w:suppressAutoHyphens w:val="0"/>
        <w:autoSpaceDE w:val="0"/>
        <w:autoSpaceDN w:val="0"/>
        <w:adjustRightInd w:val="0"/>
        <w:spacing w:line="276" w:lineRule="auto"/>
        <w:jc w:val="both"/>
        <w:rPr>
          <w:rFonts w:ascii="Times New Roman" w:hAnsi="Times New Roman" w:cs="Times New Roman"/>
          <w:sz w:val="24"/>
          <w:szCs w:val="24"/>
        </w:rPr>
      </w:pPr>
      <w:r w:rsidRPr="00726546">
        <w:rPr>
          <w:rFonts w:ascii="Times New Roman" w:hAnsi="Times New Roman" w:cs="Times New Roman"/>
          <w:sz w:val="24"/>
          <w:szCs w:val="24"/>
        </w:rPr>
        <w:t>difficoltà in compiti più complessi di lettura, scrittura e calcolo.</w:t>
      </w:r>
    </w:p>
    <w:p w:rsidR="00971B7E" w:rsidRPr="00726546" w:rsidRDefault="00971B7E" w:rsidP="000C4B1C">
      <w:pPr>
        <w:widowControl w:val="0"/>
        <w:suppressAutoHyphens w:val="0"/>
        <w:autoSpaceDE w:val="0"/>
        <w:autoSpaceDN w:val="0"/>
        <w:adjustRightInd w:val="0"/>
        <w:spacing w:line="276" w:lineRule="auto"/>
        <w:jc w:val="both"/>
        <w:rPr>
          <w:rFonts w:ascii="Times New Roman" w:hAnsi="Times New Roman" w:cs="Times New Roman"/>
          <w:sz w:val="24"/>
          <w:szCs w:val="24"/>
        </w:rPr>
      </w:pPr>
    </w:p>
    <w:p w:rsidR="00242FE6" w:rsidRDefault="00242FE6" w:rsidP="000C4B1C">
      <w:pPr>
        <w:widowControl w:val="0"/>
        <w:suppressAutoHyphens w:val="0"/>
        <w:autoSpaceDE w:val="0"/>
        <w:autoSpaceDN w:val="0"/>
        <w:adjustRightInd w:val="0"/>
        <w:spacing w:after="240" w:line="276" w:lineRule="auto"/>
        <w:jc w:val="both"/>
        <w:rPr>
          <w:rFonts w:ascii="Times New Roman" w:hAnsi="Times New Roman" w:cs="Times New Roman"/>
          <w:b/>
          <w:sz w:val="24"/>
          <w:szCs w:val="24"/>
        </w:rPr>
      </w:pPr>
    </w:p>
    <w:p w:rsidR="00726546" w:rsidRPr="00726546" w:rsidRDefault="00726546" w:rsidP="000C4B1C">
      <w:pPr>
        <w:widowControl w:val="0"/>
        <w:suppressAutoHyphens w:val="0"/>
        <w:autoSpaceDE w:val="0"/>
        <w:autoSpaceDN w:val="0"/>
        <w:adjustRightInd w:val="0"/>
        <w:spacing w:after="240" w:line="276" w:lineRule="auto"/>
        <w:jc w:val="both"/>
        <w:rPr>
          <w:rFonts w:ascii="Times New Roman" w:hAnsi="Times New Roman" w:cs="Times New Roman"/>
          <w:sz w:val="24"/>
          <w:szCs w:val="24"/>
        </w:rPr>
      </w:pPr>
      <w:r w:rsidRPr="00726546">
        <w:rPr>
          <w:rFonts w:ascii="Times New Roman" w:hAnsi="Times New Roman" w:cs="Times New Roman"/>
          <w:b/>
          <w:sz w:val="24"/>
          <w:szCs w:val="24"/>
        </w:rPr>
        <w:lastRenderedPageBreak/>
        <w:t>Come si interviene per la riabilitazione</w:t>
      </w:r>
      <w:r w:rsidRPr="00726546">
        <w:rPr>
          <w:rFonts w:ascii="Times New Roman" w:hAnsi="Times New Roman" w:cs="Times New Roman"/>
          <w:sz w:val="24"/>
          <w:szCs w:val="24"/>
        </w:rPr>
        <w:t>?</w:t>
      </w:r>
    </w:p>
    <w:p w:rsidR="00D1125D" w:rsidRDefault="00D1125D" w:rsidP="000C4B1C">
      <w:pPr>
        <w:autoSpaceDE w:val="0"/>
        <w:autoSpaceDN w:val="0"/>
        <w:adjustRightInd w:val="0"/>
        <w:spacing w:after="240" w:line="276" w:lineRule="auto"/>
        <w:jc w:val="both"/>
        <w:rPr>
          <w:rFonts w:ascii="Times New Roman" w:hAnsi="Times New Roman" w:cs="Times New Roman"/>
          <w:sz w:val="24"/>
          <w:szCs w:val="24"/>
        </w:rPr>
      </w:pPr>
      <w:r>
        <w:rPr>
          <w:rFonts w:ascii="Times New Roman" w:hAnsi="Times New Roman" w:cs="Times New Roman"/>
          <w:sz w:val="24"/>
          <w:szCs w:val="24"/>
        </w:rPr>
        <w:t>Il logopedista lavora con individui che, a causa dei loro disturbi cognitivo-comunicativo-linguistici o motori/deglutitori, presentano o hanno probabilità di presentare problemi di integrazione e adattamento nel loro contesto familiare, professionale e sociale.</w:t>
      </w:r>
    </w:p>
    <w:p w:rsidR="00DC5B49" w:rsidRDefault="0034016A" w:rsidP="000C4B1C">
      <w:pPr>
        <w:autoSpaceDE w:val="0"/>
        <w:autoSpaceDN w:val="0"/>
        <w:adjustRightInd w:val="0"/>
        <w:spacing w:after="240" w:line="276" w:lineRule="auto"/>
        <w:jc w:val="both"/>
        <w:rPr>
          <w:rFonts w:ascii="Times New Roman" w:hAnsi="Times New Roman" w:cs="Times New Roman"/>
          <w:sz w:val="24"/>
          <w:szCs w:val="24"/>
        </w:rPr>
      </w:pPr>
      <w:r>
        <w:rPr>
          <w:rFonts w:ascii="Times New Roman" w:hAnsi="Times New Roman" w:cs="Times New Roman"/>
          <w:sz w:val="24"/>
          <w:szCs w:val="24"/>
        </w:rPr>
        <w:t>L’obiettivo della riabilitazione logopedica (in team con altri professionisti sanitari) è quello di ristabilire per il paziente/utente la massima autonomia possibile e la miglior qualità di vita possibile, incrementando la piena partecipazione dell’individuo alle proprie attività di vita quotidiana, tene</w:t>
      </w:r>
      <w:r w:rsidR="000C4B1C">
        <w:rPr>
          <w:rFonts w:ascii="Times New Roman" w:hAnsi="Times New Roman" w:cs="Times New Roman"/>
          <w:sz w:val="24"/>
          <w:szCs w:val="24"/>
        </w:rPr>
        <w:t>n</w:t>
      </w:r>
      <w:r>
        <w:rPr>
          <w:rFonts w:ascii="Times New Roman" w:hAnsi="Times New Roman" w:cs="Times New Roman"/>
          <w:sz w:val="24"/>
          <w:szCs w:val="24"/>
        </w:rPr>
        <w:t xml:space="preserve">do conto che molto frequentemente tali patologie lasciano una sintomatologia destinata a durare (pur con </w:t>
      </w:r>
      <w:r w:rsidR="000C4B1C">
        <w:rPr>
          <w:rFonts w:ascii="Times New Roman" w:hAnsi="Times New Roman" w:cs="Times New Roman"/>
          <w:sz w:val="24"/>
          <w:szCs w:val="24"/>
        </w:rPr>
        <w:t>evoluzioni del quadro sintomatologico individua</w:t>
      </w:r>
      <w:r w:rsidR="000C4B1C" w:rsidRPr="009312C9">
        <w:rPr>
          <w:rFonts w:ascii="Times New Roman" w:hAnsi="Times New Roman" w:cs="Times New Roman"/>
          <w:sz w:val="24"/>
          <w:szCs w:val="24"/>
        </w:rPr>
        <w:t>l</w:t>
      </w:r>
      <w:r w:rsidR="0082120D" w:rsidRPr="00E11E5D">
        <w:rPr>
          <w:rFonts w:ascii="Times New Roman" w:hAnsi="Times New Roman" w:cs="Times New Roman"/>
          <w:sz w:val="24"/>
          <w:szCs w:val="24"/>
        </w:rPr>
        <w:t>e</w:t>
      </w:r>
      <w:r w:rsidRPr="009312C9">
        <w:rPr>
          <w:rFonts w:ascii="Times New Roman" w:hAnsi="Times New Roman" w:cs="Times New Roman"/>
          <w:sz w:val="24"/>
          <w:szCs w:val="24"/>
        </w:rPr>
        <w:t>)</w:t>
      </w:r>
      <w:r>
        <w:rPr>
          <w:rFonts w:ascii="Times New Roman" w:hAnsi="Times New Roman" w:cs="Times New Roman"/>
          <w:sz w:val="24"/>
          <w:szCs w:val="24"/>
        </w:rPr>
        <w:t xml:space="preserve"> per tutta la vita del paziente/utente.</w:t>
      </w:r>
    </w:p>
    <w:p w:rsidR="00D1125D" w:rsidRDefault="00D1125D" w:rsidP="000C4B1C">
      <w:pPr>
        <w:autoSpaceDE w:val="0"/>
        <w:autoSpaceDN w:val="0"/>
        <w:adjustRightInd w:val="0"/>
        <w:spacing w:after="240" w:line="276" w:lineRule="auto"/>
        <w:jc w:val="both"/>
        <w:rPr>
          <w:rFonts w:ascii="Times New Roman" w:hAnsi="Times New Roman" w:cs="Times New Roman"/>
          <w:sz w:val="24"/>
          <w:szCs w:val="24"/>
        </w:rPr>
      </w:pPr>
      <w:r>
        <w:rPr>
          <w:rFonts w:ascii="Times New Roman" w:hAnsi="Times New Roman" w:cs="Times New Roman"/>
          <w:sz w:val="24"/>
          <w:szCs w:val="24"/>
        </w:rPr>
        <w:t>Il ruolo del logopedista comprende gli aspetti di prevenzione, valutazione, trattamento riabilitativo, counselling</w:t>
      </w:r>
      <w:r w:rsidR="00380685">
        <w:rPr>
          <w:rFonts w:ascii="Times New Roman" w:hAnsi="Times New Roman" w:cs="Times New Roman"/>
          <w:sz w:val="24"/>
          <w:szCs w:val="24"/>
        </w:rPr>
        <w:t xml:space="preserve"> e follow-up.</w:t>
      </w:r>
    </w:p>
    <w:p w:rsidR="0034016A" w:rsidRDefault="0034016A" w:rsidP="000C4B1C">
      <w:pPr>
        <w:autoSpaceDE w:val="0"/>
        <w:autoSpaceDN w:val="0"/>
        <w:adjustRightInd w:val="0"/>
        <w:spacing w:after="240" w:line="276" w:lineRule="auto"/>
        <w:jc w:val="both"/>
        <w:rPr>
          <w:rFonts w:ascii="Times New Roman" w:hAnsi="Times New Roman" w:cs="Times New Roman"/>
          <w:sz w:val="24"/>
          <w:szCs w:val="24"/>
        </w:rPr>
      </w:pPr>
      <w:r>
        <w:rPr>
          <w:rFonts w:ascii="Times New Roman" w:hAnsi="Times New Roman" w:cs="Times New Roman"/>
          <w:sz w:val="24"/>
          <w:szCs w:val="24"/>
        </w:rPr>
        <w:t>Tenendo presente che ogni persona presenta caratteristiche sue proprie e quindi una generalizzazione è impossibile (al contrario è necessario che il progetto riabilitativo sia confezionato su misura per ogni specifica persona in ogni momento del percorso riabilitativo) possiamo fornire alcune linee generali.</w:t>
      </w:r>
    </w:p>
    <w:p w:rsidR="0034016A" w:rsidRDefault="0034016A" w:rsidP="000C4B1C">
      <w:pPr>
        <w:autoSpaceDE w:val="0"/>
        <w:autoSpaceDN w:val="0"/>
        <w:adjustRightInd w:val="0"/>
        <w:spacing w:after="240" w:line="276" w:lineRule="auto"/>
        <w:jc w:val="both"/>
        <w:rPr>
          <w:rFonts w:ascii="Times New Roman" w:hAnsi="Times New Roman" w:cs="Times New Roman"/>
          <w:sz w:val="24"/>
          <w:szCs w:val="24"/>
        </w:rPr>
      </w:pPr>
      <w:r w:rsidRPr="0034016A">
        <w:rPr>
          <w:rFonts w:ascii="Times New Roman" w:hAnsi="Times New Roman" w:cs="Times New Roman"/>
          <w:i/>
          <w:sz w:val="24"/>
          <w:szCs w:val="24"/>
        </w:rPr>
        <w:t>Valutazione logopedica</w:t>
      </w:r>
      <w:r>
        <w:rPr>
          <w:rFonts w:ascii="Times New Roman" w:hAnsi="Times New Roman" w:cs="Times New Roman"/>
          <w:sz w:val="24"/>
          <w:szCs w:val="24"/>
        </w:rPr>
        <w:t>.</w:t>
      </w:r>
    </w:p>
    <w:p w:rsidR="0034016A" w:rsidRDefault="0034016A" w:rsidP="000C4B1C">
      <w:pPr>
        <w:autoSpaceDE w:val="0"/>
        <w:autoSpaceDN w:val="0"/>
        <w:adjustRightInd w:val="0"/>
        <w:spacing w:after="240" w:line="276" w:lineRule="auto"/>
        <w:jc w:val="both"/>
        <w:rPr>
          <w:rFonts w:ascii="Times New Roman" w:hAnsi="Times New Roman" w:cs="Times New Roman"/>
          <w:sz w:val="24"/>
          <w:szCs w:val="24"/>
        </w:rPr>
      </w:pPr>
      <w:r>
        <w:rPr>
          <w:rFonts w:ascii="Times New Roman" w:hAnsi="Times New Roman" w:cs="Times New Roman"/>
          <w:sz w:val="24"/>
          <w:szCs w:val="24"/>
        </w:rPr>
        <w:t>Deve raccogliere informazioni almeno su:</w:t>
      </w:r>
    </w:p>
    <w:p w:rsidR="0034016A" w:rsidRPr="006015CC" w:rsidRDefault="0034016A" w:rsidP="000C4B1C">
      <w:pPr>
        <w:pStyle w:val="Paragrafoelenco"/>
        <w:numPr>
          <w:ilvl w:val="0"/>
          <w:numId w:val="20"/>
        </w:numPr>
        <w:spacing w:line="276" w:lineRule="auto"/>
        <w:jc w:val="both"/>
        <w:rPr>
          <w:rFonts w:ascii="Times New Roman" w:hAnsi="Times New Roman" w:cs="Times New Roman"/>
          <w:sz w:val="24"/>
          <w:szCs w:val="24"/>
          <w:lang w:val="it-IT"/>
        </w:rPr>
      </w:pPr>
      <w:r>
        <w:rPr>
          <w:rFonts w:ascii="Times New Roman" w:hAnsi="Times New Roman" w:cs="Times New Roman"/>
          <w:color w:val="000000"/>
          <w:sz w:val="24"/>
          <w:szCs w:val="24"/>
        </w:rPr>
        <w:t>grado di funzionamento delle principali aree cognitive</w:t>
      </w:r>
    </w:p>
    <w:p w:rsidR="0034016A" w:rsidRPr="006015CC" w:rsidRDefault="0034016A" w:rsidP="000C4B1C">
      <w:pPr>
        <w:pStyle w:val="Paragrafoelenco"/>
        <w:numPr>
          <w:ilvl w:val="0"/>
          <w:numId w:val="20"/>
        </w:numPr>
        <w:spacing w:line="276" w:lineRule="auto"/>
        <w:jc w:val="both"/>
        <w:rPr>
          <w:rFonts w:ascii="Times New Roman" w:hAnsi="Times New Roman" w:cs="Times New Roman"/>
          <w:sz w:val="24"/>
          <w:szCs w:val="24"/>
          <w:lang w:val="it-IT"/>
        </w:rPr>
      </w:pPr>
      <w:r>
        <w:rPr>
          <w:rFonts w:ascii="Times New Roman" w:hAnsi="Times New Roman" w:cs="Times New Roman"/>
          <w:color w:val="000000"/>
          <w:sz w:val="24"/>
          <w:szCs w:val="24"/>
        </w:rPr>
        <w:t>funzione linguistica</w:t>
      </w:r>
      <w:r w:rsidR="00C85CB9" w:rsidRPr="003401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tutte le sue compoenenti fonetico-fonologica, semantico-lessicale, morfo-sintattica, testuale, in comprensione e in produzione)</w:t>
      </w:r>
    </w:p>
    <w:p w:rsidR="00C85CB9" w:rsidRPr="009312C9" w:rsidRDefault="0034016A" w:rsidP="000C4B1C">
      <w:pPr>
        <w:pStyle w:val="Paragrafoelenco"/>
        <w:numPr>
          <w:ilvl w:val="0"/>
          <w:numId w:val="20"/>
        </w:numPr>
        <w:spacing w:line="276" w:lineRule="auto"/>
        <w:jc w:val="both"/>
        <w:rPr>
          <w:rFonts w:ascii="Times New Roman" w:hAnsi="Times New Roman" w:cs="Times New Roman"/>
          <w:sz w:val="24"/>
          <w:szCs w:val="24"/>
          <w:lang w:val="it-IT"/>
        </w:rPr>
      </w:pPr>
      <w:r w:rsidRPr="006015CC">
        <w:rPr>
          <w:rFonts w:ascii="Times New Roman" w:hAnsi="Times New Roman" w:cs="Times New Roman"/>
          <w:sz w:val="24"/>
          <w:szCs w:val="24"/>
          <w:lang w:val="it-IT"/>
        </w:rPr>
        <w:t>abilità comunicativo-pragmatiche (include le abilità verbali, parav</w:t>
      </w:r>
      <w:r w:rsidRPr="009312C9">
        <w:rPr>
          <w:rFonts w:ascii="Times New Roman" w:hAnsi="Times New Roman" w:cs="Times New Roman"/>
          <w:sz w:val="24"/>
          <w:szCs w:val="24"/>
          <w:lang w:val="it-IT"/>
        </w:rPr>
        <w:t xml:space="preserve">erbali </w:t>
      </w:r>
      <w:r w:rsidR="0082120D" w:rsidRPr="00E11E5D">
        <w:rPr>
          <w:rFonts w:ascii="Times New Roman" w:hAnsi="Times New Roman" w:cs="Times New Roman"/>
          <w:sz w:val="24"/>
          <w:szCs w:val="24"/>
          <w:lang w:val="it-IT"/>
        </w:rPr>
        <w:t>e</w:t>
      </w:r>
      <w:r w:rsidRPr="009312C9">
        <w:rPr>
          <w:rFonts w:ascii="Times New Roman" w:hAnsi="Times New Roman" w:cs="Times New Roman"/>
          <w:sz w:val="24"/>
          <w:szCs w:val="24"/>
          <w:lang w:val="it-IT"/>
        </w:rPr>
        <w:t xml:space="preserve"> non verbali e la comunicazione funzionale)</w:t>
      </w:r>
    </w:p>
    <w:p w:rsidR="0034016A" w:rsidRPr="009312C9" w:rsidRDefault="0034016A" w:rsidP="000C4B1C">
      <w:pPr>
        <w:pStyle w:val="Paragrafoelenco"/>
        <w:numPr>
          <w:ilvl w:val="0"/>
          <w:numId w:val="20"/>
        </w:numPr>
        <w:spacing w:line="276" w:lineRule="auto"/>
        <w:jc w:val="both"/>
        <w:rPr>
          <w:rFonts w:ascii="Times New Roman" w:hAnsi="Times New Roman" w:cs="Times New Roman"/>
          <w:sz w:val="24"/>
          <w:szCs w:val="24"/>
          <w:lang w:val="it-IT"/>
        </w:rPr>
      </w:pPr>
      <w:r w:rsidRPr="00E11E5D">
        <w:rPr>
          <w:rFonts w:ascii="Times New Roman" w:hAnsi="Times New Roman" w:cs="Times New Roman"/>
          <w:sz w:val="24"/>
          <w:szCs w:val="24"/>
          <w:lang w:val="it-IT"/>
        </w:rPr>
        <w:t>le abilità comunicative del/dei partner conversazional</w:t>
      </w:r>
      <w:r w:rsidR="0082120D" w:rsidRPr="00E11E5D">
        <w:rPr>
          <w:rFonts w:ascii="Times New Roman" w:hAnsi="Times New Roman" w:cs="Times New Roman"/>
          <w:sz w:val="24"/>
          <w:szCs w:val="24"/>
          <w:lang w:val="it-IT"/>
        </w:rPr>
        <w:t>i</w:t>
      </w:r>
      <w:r w:rsidRPr="009312C9">
        <w:rPr>
          <w:rFonts w:ascii="Times New Roman" w:hAnsi="Times New Roman" w:cs="Times New Roman"/>
          <w:sz w:val="24"/>
          <w:szCs w:val="24"/>
          <w:lang w:val="it-IT"/>
        </w:rPr>
        <w:t xml:space="preserve"> nel saper supportare la persona con disturbi della comunicazione</w:t>
      </w:r>
    </w:p>
    <w:p w:rsidR="0034016A" w:rsidRDefault="000C4B1C" w:rsidP="000C4B1C">
      <w:pPr>
        <w:pStyle w:val="Paragrafoelenco"/>
        <w:numPr>
          <w:ilvl w:val="0"/>
          <w:numId w:val="20"/>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it-IT"/>
        </w:rPr>
        <w:t xml:space="preserve">la </w:t>
      </w:r>
      <w:r w:rsidR="0034016A">
        <w:rPr>
          <w:rFonts w:ascii="Times New Roman" w:hAnsi="Times New Roman" w:cs="Times New Roman"/>
          <w:sz w:val="24"/>
          <w:szCs w:val="24"/>
          <w:lang w:val="en-GB"/>
        </w:rPr>
        <w:t>qualità di vita</w:t>
      </w:r>
    </w:p>
    <w:p w:rsidR="0034016A" w:rsidRPr="006015CC" w:rsidRDefault="0034016A" w:rsidP="000C4B1C">
      <w:pPr>
        <w:spacing w:line="276" w:lineRule="auto"/>
        <w:jc w:val="both"/>
        <w:rPr>
          <w:rFonts w:ascii="Times New Roman" w:hAnsi="Times New Roman" w:cs="Times New Roman"/>
          <w:sz w:val="24"/>
          <w:szCs w:val="24"/>
          <w:lang w:val="it-IT"/>
        </w:rPr>
      </w:pPr>
      <w:r w:rsidRPr="006015CC">
        <w:rPr>
          <w:rFonts w:ascii="Times New Roman" w:hAnsi="Times New Roman" w:cs="Times New Roman"/>
          <w:sz w:val="24"/>
          <w:szCs w:val="24"/>
          <w:lang w:val="it-IT"/>
        </w:rPr>
        <w:t>La valutazione dovrà servirsi di str</w:t>
      </w:r>
      <w:r w:rsidR="000C4B1C">
        <w:rPr>
          <w:rFonts w:ascii="Times New Roman" w:hAnsi="Times New Roman" w:cs="Times New Roman"/>
          <w:sz w:val="24"/>
          <w:szCs w:val="24"/>
          <w:lang w:val="it-IT"/>
        </w:rPr>
        <w:t>umenti standardizzati ogni volt</w:t>
      </w:r>
      <w:r w:rsidRPr="006015CC">
        <w:rPr>
          <w:rFonts w:ascii="Times New Roman" w:hAnsi="Times New Roman" w:cs="Times New Roman"/>
          <w:sz w:val="24"/>
          <w:szCs w:val="24"/>
          <w:lang w:val="it-IT"/>
        </w:rPr>
        <w:t>a</w:t>
      </w:r>
      <w:r w:rsidR="000C4B1C">
        <w:rPr>
          <w:rFonts w:ascii="Times New Roman" w:hAnsi="Times New Roman" w:cs="Times New Roman"/>
          <w:sz w:val="24"/>
          <w:szCs w:val="24"/>
          <w:lang w:val="it-IT"/>
        </w:rPr>
        <w:t xml:space="preserve"> </w:t>
      </w:r>
      <w:r w:rsidRPr="006015CC">
        <w:rPr>
          <w:rFonts w:ascii="Times New Roman" w:hAnsi="Times New Roman" w:cs="Times New Roman"/>
          <w:sz w:val="24"/>
          <w:szCs w:val="24"/>
          <w:lang w:val="it-IT"/>
        </w:rPr>
        <w:t>che questo è possib</w:t>
      </w:r>
      <w:r w:rsidR="000C4B1C">
        <w:rPr>
          <w:rFonts w:ascii="Times New Roman" w:hAnsi="Times New Roman" w:cs="Times New Roman"/>
          <w:sz w:val="24"/>
          <w:szCs w:val="24"/>
          <w:lang w:val="it-IT"/>
        </w:rPr>
        <w:t>i</w:t>
      </w:r>
      <w:r w:rsidRPr="006015CC">
        <w:rPr>
          <w:rFonts w:ascii="Times New Roman" w:hAnsi="Times New Roman" w:cs="Times New Roman"/>
          <w:sz w:val="24"/>
          <w:szCs w:val="24"/>
          <w:lang w:val="it-IT"/>
        </w:rPr>
        <w:t xml:space="preserve">le in relazione alle condizioni cliniche del paziente ed alla fase </w:t>
      </w:r>
      <w:r w:rsidR="009738D1" w:rsidRPr="006015CC">
        <w:rPr>
          <w:rFonts w:ascii="Times New Roman" w:hAnsi="Times New Roman" w:cs="Times New Roman"/>
          <w:sz w:val="24"/>
          <w:szCs w:val="24"/>
          <w:lang w:val="it-IT"/>
        </w:rPr>
        <w:t>di progression</w:t>
      </w:r>
      <w:r w:rsidR="000C4B1C">
        <w:rPr>
          <w:rFonts w:ascii="Times New Roman" w:hAnsi="Times New Roman" w:cs="Times New Roman"/>
          <w:sz w:val="24"/>
          <w:szCs w:val="24"/>
          <w:lang w:val="it-IT"/>
        </w:rPr>
        <w:t>e</w:t>
      </w:r>
      <w:r w:rsidR="009738D1" w:rsidRPr="006015CC">
        <w:rPr>
          <w:rFonts w:ascii="Times New Roman" w:hAnsi="Times New Roman" w:cs="Times New Roman"/>
          <w:sz w:val="24"/>
          <w:szCs w:val="24"/>
          <w:lang w:val="it-IT"/>
        </w:rPr>
        <w:t xml:space="preserve"> della malattia o della fase </w:t>
      </w:r>
      <w:r w:rsidRPr="006015CC">
        <w:rPr>
          <w:rFonts w:ascii="Times New Roman" w:hAnsi="Times New Roman" w:cs="Times New Roman"/>
          <w:sz w:val="24"/>
          <w:szCs w:val="24"/>
          <w:lang w:val="it-IT"/>
        </w:rPr>
        <w:t>riabilitativa (fase acuta vs fase degli esiti o fase terminale)</w:t>
      </w:r>
      <w:r w:rsidR="009738D1" w:rsidRPr="006015CC">
        <w:rPr>
          <w:rFonts w:ascii="Times New Roman" w:hAnsi="Times New Roman" w:cs="Times New Roman"/>
          <w:sz w:val="24"/>
          <w:szCs w:val="24"/>
          <w:lang w:val="it-IT"/>
        </w:rPr>
        <w:t>.</w:t>
      </w:r>
    </w:p>
    <w:p w:rsidR="009738D1" w:rsidRPr="006015CC" w:rsidRDefault="009738D1" w:rsidP="000C4B1C">
      <w:pPr>
        <w:spacing w:line="276" w:lineRule="auto"/>
        <w:jc w:val="both"/>
        <w:rPr>
          <w:rFonts w:ascii="Times New Roman" w:hAnsi="Times New Roman" w:cs="Times New Roman"/>
          <w:sz w:val="24"/>
          <w:szCs w:val="24"/>
          <w:lang w:val="it-IT"/>
        </w:rPr>
      </w:pPr>
    </w:p>
    <w:p w:rsidR="009738D1" w:rsidRPr="006015CC" w:rsidRDefault="009738D1" w:rsidP="000C4B1C">
      <w:pPr>
        <w:spacing w:line="276" w:lineRule="auto"/>
        <w:jc w:val="both"/>
        <w:rPr>
          <w:rFonts w:ascii="Times New Roman" w:hAnsi="Times New Roman" w:cs="Times New Roman"/>
          <w:sz w:val="24"/>
          <w:szCs w:val="24"/>
          <w:lang w:val="it-IT"/>
        </w:rPr>
      </w:pPr>
      <w:r w:rsidRPr="006015CC">
        <w:rPr>
          <w:rFonts w:ascii="Times New Roman" w:hAnsi="Times New Roman" w:cs="Times New Roman"/>
          <w:i/>
          <w:sz w:val="24"/>
          <w:szCs w:val="24"/>
          <w:lang w:val="it-IT"/>
        </w:rPr>
        <w:t>Trattamento riabilitativo logopedico</w:t>
      </w:r>
      <w:r w:rsidRPr="006015CC">
        <w:rPr>
          <w:rFonts w:ascii="Times New Roman" w:hAnsi="Times New Roman" w:cs="Times New Roman"/>
          <w:sz w:val="24"/>
          <w:szCs w:val="24"/>
          <w:lang w:val="it-IT"/>
        </w:rPr>
        <w:t>.</w:t>
      </w:r>
    </w:p>
    <w:p w:rsidR="009738D1" w:rsidRPr="006015CC" w:rsidRDefault="009738D1" w:rsidP="000C4B1C">
      <w:pPr>
        <w:spacing w:line="276" w:lineRule="auto"/>
        <w:jc w:val="both"/>
        <w:rPr>
          <w:rFonts w:ascii="Times New Roman" w:hAnsi="Times New Roman" w:cs="Times New Roman"/>
          <w:sz w:val="24"/>
          <w:szCs w:val="24"/>
          <w:lang w:val="it-IT"/>
        </w:rPr>
      </w:pPr>
      <w:r w:rsidRPr="006015CC">
        <w:rPr>
          <w:rFonts w:ascii="Times New Roman" w:hAnsi="Times New Roman" w:cs="Times New Roman"/>
          <w:sz w:val="24"/>
          <w:szCs w:val="24"/>
          <w:lang w:val="it-IT"/>
        </w:rPr>
        <w:t>Deve mirare a garantire la migliore partecipazione alle attività di vita quotidiana, con le migliori abilità comunicativo-linguistiche possibili in relazione al quadro clinico.</w:t>
      </w:r>
    </w:p>
    <w:p w:rsidR="009738D1" w:rsidRPr="0034016A" w:rsidRDefault="009738D1" w:rsidP="000C4B1C">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particolare risulta essenziale:</w:t>
      </w:r>
    </w:p>
    <w:p w:rsidR="00F70606" w:rsidRPr="009312C9" w:rsidRDefault="009738D1" w:rsidP="0082120D">
      <w:pPr>
        <w:pStyle w:val="Paragrafoelenco"/>
        <w:numPr>
          <w:ilvl w:val="0"/>
          <w:numId w:val="20"/>
        </w:numPr>
        <w:spacing w:line="276" w:lineRule="auto"/>
        <w:jc w:val="both"/>
        <w:rPr>
          <w:rFonts w:ascii="Times New Roman" w:hAnsi="Times New Roman" w:cs="Times New Roman"/>
          <w:sz w:val="24"/>
          <w:szCs w:val="24"/>
          <w:lang w:val="en-GB"/>
        </w:rPr>
      </w:pPr>
      <w:r w:rsidRPr="009312C9">
        <w:rPr>
          <w:rFonts w:ascii="Times New Roman" w:hAnsi="Times New Roman" w:cs="Times New Roman"/>
          <w:sz w:val="24"/>
          <w:szCs w:val="24"/>
          <w:lang w:val="en-GB"/>
        </w:rPr>
        <w:t>migliorare le abilità comunicative</w:t>
      </w:r>
    </w:p>
    <w:p w:rsidR="009738D1" w:rsidRPr="00E11E5D" w:rsidRDefault="009738D1" w:rsidP="000C4B1C">
      <w:pPr>
        <w:pStyle w:val="Paragrafoelenco"/>
        <w:numPr>
          <w:ilvl w:val="0"/>
          <w:numId w:val="21"/>
        </w:numPr>
        <w:spacing w:line="276" w:lineRule="auto"/>
        <w:jc w:val="both"/>
        <w:rPr>
          <w:rFonts w:ascii="Times New Roman" w:hAnsi="Times New Roman" w:cs="Times New Roman"/>
          <w:sz w:val="24"/>
          <w:szCs w:val="24"/>
          <w:lang w:val="it-IT"/>
        </w:rPr>
      </w:pPr>
      <w:r w:rsidRPr="009312C9">
        <w:rPr>
          <w:rFonts w:ascii="Times New Roman" w:hAnsi="Times New Roman" w:cs="Times New Roman"/>
          <w:sz w:val="24"/>
          <w:szCs w:val="24"/>
          <w:lang w:val="it-IT"/>
        </w:rPr>
        <w:t>stimolando tutte le aree della pragmatic</w:t>
      </w:r>
      <w:r w:rsidR="000C4B1C" w:rsidRPr="009312C9">
        <w:rPr>
          <w:rFonts w:ascii="Times New Roman" w:hAnsi="Times New Roman" w:cs="Times New Roman"/>
          <w:sz w:val="24"/>
          <w:szCs w:val="24"/>
          <w:lang w:val="it-IT"/>
        </w:rPr>
        <w:t>a</w:t>
      </w:r>
      <w:r w:rsidRPr="009312C9">
        <w:rPr>
          <w:rFonts w:ascii="Times New Roman" w:hAnsi="Times New Roman" w:cs="Times New Roman"/>
          <w:sz w:val="24"/>
          <w:szCs w:val="24"/>
          <w:lang w:val="it-IT"/>
        </w:rPr>
        <w:t xml:space="preserve"> della comunicazione </w:t>
      </w:r>
      <w:r w:rsidR="00F70606" w:rsidRPr="009312C9">
        <w:rPr>
          <w:rFonts w:ascii="Times New Roman" w:hAnsi="Times New Roman" w:cs="Times New Roman"/>
          <w:sz w:val="24"/>
          <w:szCs w:val="24"/>
          <w:lang w:val="it-IT"/>
        </w:rPr>
        <w:t>(non verbal</w:t>
      </w:r>
      <w:r w:rsidRPr="009312C9">
        <w:rPr>
          <w:rFonts w:ascii="Times New Roman" w:hAnsi="Times New Roman" w:cs="Times New Roman"/>
          <w:sz w:val="24"/>
          <w:szCs w:val="24"/>
          <w:lang w:val="it-IT"/>
        </w:rPr>
        <w:t>i</w:t>
      </w:r>
      <w:r w:rsidR="00F70606" w:rsidRPr="00E11E5D">
        <w:rPr>
          <w:rFonts w:ascii="Times New Roman" w:hAnsi="Times New Roman" w:cs="Times New Roman"/>
          <w:sz w:val="24"/>
          <w:szCs w:val="24"/>
          <w:lang w:val="it-IT"/>
        </w:rPr>
        <w:t>, paraverbal</w:t>
      </w:r>
      <w:r w:rsidRPr="00E11E5D">
        <w:rPr>
          <w:rFonts w:ascii="Times New Roman" w:hAnsi="Times New Roman" w:cs="Times New Roman"/>
          <w:sz w:val="24"/>
          <w:szCs w:val="24"/>
          <w:lang w:val="it-IT"/>
        </w:rPr>
        <w:t>i</w:t>
      </w:r>
      <w:r w:rsidR="00F70606" w:rsidRPr="00E11E5D">
        <w:rPr>
          <w:rFonts w:ascii="Times New Roman" w:hAnsi="Times New Roman" w:cs="Times New Roman"/>
          <w:sz w:val="24"/>
          <w:szCs w:val="24"/>
          <w:lang w:val="it-IT"/>
        </w:rPr>
        <w:t>, verbal</w:t>
      </w:r>
      <w:r w:rsidRPr="00E11E5D">
        <w:rPr>
          <w:rFonts w:ascii="Times New Roman" w:hAnsi="Times New Roman" w:cs="Times New Roman"/>
          <w:sz w:val="24"/>
          <w:szCs w:val="24"/>
          <w:lang w:val="it-IT"/>
        </w:rPr>
        <w:t>i</w:t>
      </w:r>
      <w:r w:rsidR="00F70606" w:rsidRPr="00E11E5D">
        <w:rPr>
          <w:rFonts w:ascii="Times New Roman" w:hAnsi="Times New Roman" w:cs="Times New Roman"/>
          <w:sz w:val="24"/>
          <w:szCs w:val="24"/>
          <w:lang w:val="it-IT"/>
        </w:rPr>
        <w:t>)</w:t>
      </w:r>
    </w:p>
    <w:p w:rsidR="009738D1" w:rsidRPr="009312C9" w:rsidRDefault="0082120D" w:rsidP="000C4B1C">
      <w:pPr>
        <w:pStyle w:val="Paragrafoelenco"/>
        <w:numPr>
          <w:ilvl w:val="0"/>
          <w:numId w:val="21"/>
        </w:numPr>
        <w:spacing w:line="276" w:lineRule="auto"/>
        <w:jc w:val="both"/>
        <w:rPr>
          <w:rFonts w:ascii="Times New Roman" w:hAnsi="Times New Roman" w:cs="Times New Roman"/>
          <w:sz w:val="24"/>
          <w:szCs w:val="24"/>
          <w:lang w:val="it-IT"/>
        </w:rPr>
      </w:pPr>
      <w:r w:rsidRPr="00E11E5D">
        <w:rPr>
          <w:rFonts w:ascii="Times New Roman" w:hAnsi="Times New Roman" w:cs="Times New Roman"/>
          <w:sz w:val="24"/>
          <w:szCs w:val="24"/>
          <w:lang w:val="it-IT"/>
        </w:rPr>
        <w:lastRenderedPageBreak/>
        <w:t>includendo</w:t>
      </w:r>
      <w:r w:rsidR="009738D1" w:rsidRPr="009312C9">
        <w:rPr>
          <w:rFonts w:ascii="Times New Roman" w:hAnsi="Times New Roman" w:cs="Times New Roman"/>
          <w:sz w:val="24"/>
          <w:szCs w:val="24"/>
          <w:lang w:val="it-IT"/>
        </w:rPr>
        <w:t xml:space="preserve"> l’uso di modalità di comunicazione alternative (inclusa la gestualità, il disegno)</w:t>
      </w:r>
    </w:p>
    <w:p w:rsidR="009738D1" w:rsidRPr="009312C9" w:rsidRDefault="009738D1" w:rsidP="000C4B1C">
      <w:pPr>
        <w:pStyle w:val="Paragrafoelenco"/>
        <w:numPr>
          <w:ilvl w:val="0"/>
          <w:numId w:val="21"/>
        </w:numPr>
        <w:spacing w:line="276" w:lineRule="auto"/>
        <w:jc w:val="both"/>
        <w:rPr>
          <w:rFonts w:ascii="Times New Roman" w:hAnsi="Times New Roman" w:cs="Times New Roman"/>
          <w:sz w:val="24"/>
          <w:szCs w:val="24"/>
          <w:lang w:val="en-GB"/>
        </w:rPr>
      </w:pPr>
      <w:r w:rsidRPr="009312C9">
        <w:rPr>
          <w:rFonts w:ascii="Times New Roman" w:hAnsi="Times New Roman" w:cs="Times New Roman"/>
          <w:sz w:val="24"/>
          <w:szCs w:val="24"/>
          <w:lang w:val="en-GB"/>
        </w:rPr>
        <w:t>stimol</w:t>
      </w:r>
      <w:r w:rsidRPr="00E11E5D">
        <w:rPr>
          <w:rFonts w:ascii="Times New Roman" w:hAnsi="Times New Roman" w:cs="Times New Roman"/>
          <w:sz w:val="24"/>
          <w:szCs w:val="24"/>
          <w:lang w:val="en-GB"/>
        </w:rPr>
        <w:t>a</w:t>
      </w:r>
      <w:r w:rsidR="0082120D" w:rsidRPr="00E11E5D">
        <w:rPr>
          <w:rFonts w:ascii="Times New Roman" w:hAnsi="Times New Roman" w:cs="Times New Roman"/>
          <w:sz w:val="24"/>
          <w:szCs w:val="24"/>
          <w:lang w:val="en-GB"/>
        </w:rPr>
        <w:t>ndo</w:t>
      </w:r>
      <w:r w:rsidRPr="009312C9">
        <w:rPr>
          <w:rFonts w:ascii="Times New Roman" w:hAnsi="Times New Roman" w:cs="Times New Roman"/>
          <w:sz w:val="24"/>
          <w:szCs w:val="24"/>
          <w:lang w:val="en-GB"/>
        </w:rPr>
        <w:t xml:space="preserve"> la comunicazione funzionale</w:t>
      </w:r>
    </w:p>
    <w:p w:rsidR="009738D1" w:rsidRPr="006015CC" w:rsidRDefault="009738D1" w:rsidP="000C4B1C">
      <w:pPr>
        <w:pStyle w:val="Paragrafoelenco"/>
        <w:numPr>
          <w:ilvl w:val="0"/>
          <w:numId w:val="20"/>
        </w:numPr>
        <w:spacing w:line="276" w:lineRule="auto"/>
        <w:jc w:val="both"/>
        <w:rPr>
          <w:rFonts w:ascii="Times New Roman" w:hAnsi="Times New Roman" w:cs="Times New Roman"/>
          <w:sz w:val="24"/>
          <w:szCs w:val="24"/>
          <w:lang w:val="it-IT"/>
        </w:rPr>
      </w:pPr>
      <w:r w:rsidRPr="009312C9">
        <w:rPr>
          <w:rFonts w:ascii="Times New Roman" w:hAnsi="Times New Roman" w:cs="Times New Roman"/>
          <w:sz w:val="24"/>
          <w:szCs w:val="24"/>
          <w:lang w:val="it-IT"/>
        </w:rPr>
        <w:t>mig</w:t>
      </w:r>
      <w:r w:rsidRPr="006015CC">
        <w:rPr>
          <w:rFonts w:ascii="Times New Roman" w:hAnsi="Times New Roman" w:cs="Times New Roman"/>
          <w:sz w:val="24"/>
          <w:szCs w:val="24"/>
          <w:lang w:val="it-IT"/>
        </w:rPr>
        <w:t>liorare la funzione articolatoria e linguistic</w:t>
      </w:r>
      <w:r w:rsidR="000C4B1C">
        <w:rPr>
          <w:rFonts w:ascii="Times New Roman" w:hAnsi="Times New Roman" w:cs="Times New Roman"/>
          <w:sz w:val="24"/>
          <w:szCs w:val="24"/>
          <w:lang w:val="it-IT"/>
        </w:rPr>
        <w:t>a</w:t>
      </w:r>
      <w:r w:rsidRPr="006015CC">
        <w:rPr>
          <w:rFonts w:ascii="Times New Roman" w:hAnsi="Times New Roman" w:cs="Times New Roman"/>
          <w:sz w:val="24"/>
          <w:szCs w:val="24"/>
          <w:lang w:val="it-IT"/>
        </w:rPr>
        <w:t xml:space="preserve"> tramite esercizi specifici</w:t>
      </w:r>
      <w:r w:rsidR="00F70606" w:rsidRPr="006015CC">
        <w:rPr>
          <w:rFonts w:ascii="Times New Roman" w:hAnsi="Times New Roman" w:cs="Times New Roman"/>
          <w:sz w:val="24"/>
          <w:szCs w:val="24"/>
          <w:lang w:val="it-IT"/>
        </w:rPr>
        <w:t xml:space="preserve"> </w:t>
      </w:r>
    </w:p>
    <w:p w:rsidR="009738D1" w:rsidRPr="006015CC" w:rsidRDefault="009738D1" w:rsidP="000C4B1C">
      <w:pPr>
        <w:pStyle w:val="Paragrafoelenco"/>
        <w:numPr>
          <w:ilvl w:val="0"/>
          <w:numId w:val="20"/>
        </w:numPr>
        <w:spacing w:line="276" w:lineRule="auto"/>
        <w:jc w:val="both"/>
        <w:rPr>
          <w:rFonts w:ascii="Times New Roman" w:hAnsi="Times New Roman" w:cs="Times New Roman"/>
          <w:sz w:val="24"/>
          <w:szCs w:val="24"/>
          <w:lang w:val="it-IT"/>
        </w:rPr>
      </w:pPr>
      <w:r w:rsidRPr="006015CC">
        <w:rPr>
          <w:rFonts w:ascii="Times New Roman" w:hAnsi="Times New Roman" w:cs="Times New Roman"/>
          <w:sz w:val="24"/>
          <w:szCs w:val="24"/>
          <w:lang w:val="it-IT"/>
        </w:rPr>
        <w:t>migliorare le funzioni cognitive correlate alla comunicazione ed al linguaggio</w:t>
      </w:r>
    </w:p>
    <w:p w:rsidR="000C4B1C" w:rsidRDefault="004714DB" w:rsidP="000C4B1C">
      <w:pPr>
        <w:pStyle w:val="Paragrafoelenco"/>
        <w:numPr>
          <w:ilvl w:val="0"/>
          <w:numId w:val="20"/>
        </w:numPr>
        <w:spacing w:line="276" w:lineRule="auto"/>
        <w:jc w:val="both"/>
        <w:rPr>
          <w:rFonts w:ascii="Times New Roman" w:hAnsi="Times New Roman" w:cs="Times New Roman"/>
          <w:sz w:val="24"/>
          <w:szCs w:val="24"/>
          <w:lang w:val="it-IT"/>
        </w:rPr>
      </w:pPr>
      <w:r w:rsidRPr="000C4B1C">
        <w:rPr>
          <w:rFonts w:ascii="Times New Roman" w:hAnsi="Times New Roman" w:cs="Times New Roman"/>
          <w:sz w:val="24"/>
          <w:szCs w:val="24"/>
          <w:lang w:val="it-IT"/>
        </w:rPr>
        <w:t>consider</w:t>
      </w:r>
      <w:r w:rsidR="009738D1" w:rsidRPr="000C4B1C">
        <w:rPr>
          <w:rFonts w:ascii="Times New Roman" w:hAnsi="Times New Roman" w:cs="Times New Roman"/>
          <w:sz w:val="24"/>
          <w:szCs w:val="24"/>
          <w:lang w:val="it-IT"/>
        </w:rPr>
        <w:t>are</w:t>
      </w:r>
      <w:r w:rsidR="000C4B1C" w:rsidRPr="000C4B1C">
        <w:rPr>
          <w:rFonts w:ascii="Times New Roman" w:hAnsi="Times New Roman" w:cs="Times New Roman"/>
          <w:sz w:val="24"/>
          <w:szCs w:val="24"/>
          <w:lang w:val="it-IT"/>
        </w:rPr>
        <w:t xml:space="preserve"> la possibilità di utilizzare sistemi di Comunicazione Aum</w:t>
      </w:r>
      <w:r w:rsidR="000C4B1C">
        <w:rPr>
          <w:rFonts w:ascii="Times New Roman" w:hAnsi="Times New Roman" w:cs="Times New Roman"/>
          <w:sz w:val="24"/>
          <w:szCs w:val="24"/>
          <w:lang w:val="it-IT"/>
        </w:rPr>
        <w:t>e</w:t>
      </w:r>
      <w:r w:rsidR="000C4B1C" w:rsidRPr="000C4B1C">
        <w:rPr>
          <w:rFonts w:ascii="Times New Roman" w:hAnsi="Times New Roman" w:cs="Times New Roman"/>
          <w:sz w:val="24"/>
          <w:szCs w:val="24"/>
          <w:lang w:val="it-IT"/>
        </w:rPr>
        <w:t xml:space="preserve">ntativa Alternativa ad alta e bassa tecnologia per migliorare le possibilità comunicative </w:t>
      </w:r>
      <w:r w:rsidR="000C4B1C">
        <w:rPr>
          <w:rFonts w:ascii="Times New Roman" w:hAnsi="Times New Roman" w:cs="Times New Roman"/>
          <w:sz w:val="24"/>
          <w:szCs w:val="24"/>
          <w:lang w:val="it-IT"/>
        </w:rPr>
        <w:t>della persona, perché possa esprimersi in modo efficace (incluso l’uso di smartphone, tablet, etc.)</w:t>
      </w:r>
    </w:p>
    <w:p w:rsidR="000C4B1C" w:rsidRDefault="000C4B1C" w:rsidP="000C4B1C">
      <w:pPr>
        <w:pStyle w:val="Paragrafoelenco"/>
        <w:numPr>
          <w:ilvl w:val="0"/>
          <w:numId w:val="20"/>
        </w:num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effettuare un training dei partner conversazionali perché sappiano utilizzare tecniche di supporto alla comunicazione (Supported Conversation </w:t>
      </w:r>
      <w:r w:rsidRPr="000C4B1C">
        <w:rPr>
          <w:rFonts w:ascii="Times New Roman" w:hAnsi="Times New Roman" w:cs="Times New Roman"/>
          <w:sz w:val="24"/>
          <w:szCs w:val="24"/>
          <w:lang w:val="it-IT"/>
        </w:rPr>
        <w:t>o similar</w:t>
      </w:r>
      <w:r>
        <w:rPr>
          <w:rFonts w:ascii="Times New Roman" w:hAnsi="Times New Roman" w:cs="Times New Roman"/>
          <w:sz w:val="24"/>
          <w:szCs w:val="24"/>
          <w:lang w:val="it-IT"/>
        </w:rPr>
        <w:t>i</w:t>
      </w:r>
      <w:r w:rsidRPr="000C4B1C">
        <w:rPr>
          <w:rFonts w:ascii="Times New Roman" w:hAnsi="Times New Roman" w:cs="Times New Roman"/>
          <w:sz w:val="24"/>
          <w:szCs w:val="24"/>
          <w:lang w:val="it-IT"/>
        </w:rPr>
        <w:t>)</w:t>
      </w:r>
      <w:r>
        <w:rPr>
          <w:rFonts w:ascii="Times New Roman" w:hAnsi="Times New Roman" w:cs="Times New Roman"/>
          <w:sz w:val="24"/>
          <w:szCs w:val="24"/>
          <w:lang w:val="it-IT"/>
        </w:rPr>
        <w:t xml:space="preserve"> per facilitare le persone con disturbi comunicativi ad esprimere i loro pensieri, desideri, sentimenti o qualunque altra cosa desiderino comunicare</w:t>
      </w:r>
    </w:p>
    <w:p w:rsidR="000C4B1C" w:rsidRDefault="000C4B1C" w:rsidP="000C4B1C">
      <w:pPr>
        <w:pStyle w:val="Paragrafoelenco"/>
        <w:spacing w:line="276" w:lineRule="auto"/>
        <w:ind w:left="360"/>
        <w:jc w:val="both"/>
        <w:rPr>
          <w:rFonts w:ascii="Times New Roman" w:hAnsi="Times New Roman" w:cs="Times New Roman"/>
          <w:sz w:val="24"/>
          <w:szCs w:val="24"/>
          <w:lang w:val="it-IT"/>
        </w:rPr>
      </w:pPr>
      <w:r>
        <w:rPr>
          <w:rFonts w:ascii="Times New Roman" w:hAnsi="Times New Roman" w:cs="Times New Roman"/>
          <w:sz w:val="24"/>
          <w:szCs w:val="24"/>
          <w:lang w:val="it-IT"/>
        </w:rPr>
        <w:t>I programmi riabilitativi devono essere attentamente calibrati sulla persona, sulla sua famiglia, sul suo ambiente e sulle specifiche necessità comunicative e può pertanto comprendere uno o più obiettivi tra quelli sopra elencati.</w:t>
      </w:r>
    </w:p>
    <w:p w:rsidR="000C4B1C" w:rsidRDefault="000C4B1C" w:rsidP="000C4B1C">
      <w:pPr>
        <w:pStyle w:val="Paragrafoelenco"/>
        <w:spacing w:line="276" w:lineRule="auto"/>
        <w:ind w:left="360"/>
        <w:jc w:val="both"/>
        <w:rPr>
          <w:rFonts w:ascii="Times New Roman" w:hAnsi="Times New Roman" w:cs="Times New Roman"/>
          <w:sz w:val="24"/>
          <w:szCs w:val="24"/>
          <w:lang w:val="it-IT"/>
        </w:rPr>
      </w:pPr>
    </w:p>
    <w:p w:rsidR="000C4B1C" w:rsidRPr="00345C8C" w:rsidRDefault="000C4B1C" w:rsidP="000C4B1C">
      <w:pPr>
        <w:pStyle w:val="Paragrafoelenco"/>
        <w:spacing w:line="276" w:lineRule="auto"/>
        <w:ind w:left="0"/>
        <w:jc w:val="both"/>
        <w:rPr>
          <w:rFonts w:ascii="Times New Roman" w:hAnsi="Times New Roman" w:cs="Times New Roman"/>
          <w:i/>
          <w:sz w:val="24"/>
          <w:szCs w:val="24"/>
          <w:lang w:val="it-IT"/>
        </w:rPr>
      </w:pPr>
      <w:r w:rsidRPr="00345C8C">
        <w:rPr>
          <w:rFonts w:ascii="Times New Roman" w:hAnsi="Times New Roman" w:cs="Times New Roman"/>
          <w:i/>
          <w:sz w:val="24"/>
          <w:szCs w:val="24"/>
          <w:lang w:val="it-IT"/>
        </w:rPr>
        <w:t>Follow up logopedico</w:t>
      </w:r>
    </w:p>
    <w:p w:rsidR="000C4B1C" w:rsidRDefault="000C4B1C" w:rsidP="000C4B1C">
      <w:pPr>
        <w:spacing w:line="276" w:lineRule="auto"/>
        <w:jc w:val="both"/>
        <w:rPr>
          <w:rFonts w:ascii="Times New Roman" w:hAnsi="Times New Roman" w:cs="Times New Roman"/>
          <w:sz w:val="24"/>
          <w:szCs w:val="24"/>
          <w:lang w:val="it-IT"/>
        </w:rPr>
      </w:pPr>
      <w:r w:rsidRPr="000C4B1C">
        <w:rPr>
          <w:rFonts w:ascii="Times New Roman" w:hAnsi="Times New Roman" w:cs="Times New Roman"/>
          <w:sz w:val="24"/>
          <w:szCs w:val="24"/>
          <w:lang w:val="it-IT"/>
        </w:rPr>
        <w:t>Il follow-up si pone come obiettivo il monitorare</w:t>
      </w:r>
      <w:r>
        <w:rPr>
          <w:rFonts w:ascii="Times New Roman" w:hAnsi="Times New Roman" w:cs="Times New Roman"/>
          <w:sz w:val="24"/>
          <w:szCs w:val="24"/>
          <w:lang w:val="it-IT"/>
        </w:rPr>
        <w:t xml:space="preserve"> l’evoluzione</w:t>
      </w:r>
      <w:r w:rsidRPr="000C4B1C">
        <w:rPr>
          <w:rFonts w:ascii="Times New Roman" w:hAnsi="Times New Roman" w:cs="Times New Roman"/>
          <w:sz w:val="24"/>
          <w:szCs w:val="24"/>
          <w:lang w:val="it-IT"/>
        </w:rPr>
        <w:t xml:space="preserve"> </w:t>
      </w:r>
      <w:r>
        <w:rPr>
          <w:rFonts w:ascii="Times New Roman" w:hAnsi="Times New Roman" w:cs="Times New Roman"/>
          <w:sz w:val="24"/>
          <w:szCs w:val="24"/>
          <w:lang w:val="it-IT"/>
        </w:rPr>
        <w:t>del</w:t>
      </w:r>
      <w:r w:rsidRPr="000C4B1C">
        <w:rPr>
          <w:rFonts w:ascii="Times New Roman" w:hAnsi="Times New Roman" w:cs="Times New Roman"/>
          <w:sz w:val="24"/>
          <w:szCs w:val="24"/>
          <w:lang w:val="it-IT"/>
        </w:rPr>
        <w:t xml:space="preserve">le abilità </w:t>
      </w:r>
      <w:r>
        <w:rPr>
          <w:rFonts w:ascii="Times New Roman" w:hAnsi="Times New Roman" w:cs="Times New Roman"/>
          <w:sz w:val="24"/>
          <w:szCs w:val="24"/>
          <w:lang w:val="it-IT"/>
        </w:rPr>
        <w:t xml:space="preserve">cognitivo-comunicativo-linguistiche, </w:t>
      </w:r>
      <w:r w:rsidR="00345C8C">
        <w:rPr>
          <w:rFonts w:ascii="Times New Roman" w:hAnsi="Times New Roman" w:cs="Times New Roman"/>
          <w:sz w:val="24"/>
          <w:szCs w:val="24"/>
          <w:lang w:val="it-IT"/>
        </w:rPr>
        <w:t>del</w:t>
      </w:r>
      <w:r>
        <w:rPr>
          <w:rFonts w:ascii="Times New Roman" w:hAnsi="Times New Roman" w:cs="Times New Roman"/>
          <w:sz w:val="24"/>
          <w:szCs w:val="24"/>
          <w:lang w:val="it-IT"/>
        </w:rPr>
        <w:t>la partecipazione</w:t>
      </w:r>
      <w:r w:rsidR="00345C8C">
        <w:rPr>
          <w:rFonts w:ascii="Times New Roman" w:hAnsi="Times New Roman" w:cs="Times New Roman"/>
          <w:sz w:val="24"/>
          <w:szCs w:val="24"/>
          <w:lang w:val="it-IT"/>
        </w:rPr>
        <w:t xml:space="preserve"> alle attività di vita quotidiana</w:t>
      </w:r>
      <w:r>
        <w:rPr>
          <w:rFonts w:ascii="Times New Roman" w:hAnsi="Times New Roman" w:cs="Times New Roman"/>
          <w:sz w:val="24"/>
          <w:szCs w:val="24"/>
          <w:lang w:val="it-IT"/>
        </w:rPr>
        <w:t xml:space="preserve"> e </w:t>
      </w:r>
      <w:r w:rsidR="00345C8C">
        <w:rPr>
          <w:rFonts w:ascii="Times New Roman" w:hAnsi="Times New Roman" w:cs="Times New Roman"/>
          <w:sz w:val="24"/>
          <w:szCs w:val="24"/>
          <w:lang w:val="it-IT"/>
        </w:rPr>
        <w:t>del</w:t>
      </w:r>
      <w:r>
        <w:rPr>
          <w:rFonts w:ascii="Times New Roman" w:hAnsi="Times New Roman" w:cs="Times New Roman"/>
          <w:sz w:val="24"/>
          <w:szCs w:val="24"/>
          <w:lang w:val="it-IT"/>
        </w:rPr>
        <w:t xml:space="preserve">la qualità di vita </w:t>
      </w:r>
      <w:r w:rsidRPr="000C4B1C">
        <w:rPr>
          <w:rFonts w:ascii="Times New Roman" w:hAnsi="Times New Roman" w:cs="Times New Roman"/>
          <w:sz w:val="24"/>
          <w:szCs w:val="24"/>
          <w:lang w:val="it-IT"/>
        </w:rPr>
        <w:t>nel tempo</w:t>
      </w:r>
      <w:r w:rsidR="00345C8C">
        <w:rPr>
          <w:rFonts w:ascii="Times New Roman" w:hAnsi="Times New Roman" w:cs="Times New Roman"/>
          <w:sz w:val="24"/>
          <w:szCs w:val="24"/>
          <w:lang w:val="it-IT"/>
        </w:rPr>
        <w:t>,</w:t>
      </w:r>
      <w:r>
        <w:rPr>
          <w:rFonts w:ascii="Times New Roman" w:hAnsi="Times New Roman" w:cs="Times New Roman"/>
          <w:sz w:val="24"/>
          <w:szCs w:val="24"/>
          <w:lang w:val="it-IT"/>
        </w:rPr>
        <w:t xml:space="preserve"> al fine </w:t>
      </w:r>
      <w:r w:rsidR="00345C8C">
        <w:rPr>
          <w:rFonts w:ascii="Times New Roman" w:hAnsi="Times New Roman" w:cs="Times New Roman"/>
          <w:sz w:val="24"/>
          <w:szCs w:val="24"/>
          <w:lang w:val="it-IT"/>
        </w:rPr>
        <w:t xml:space="preserve">minimo </w:t>
      </w:r>
      <w:r>
        <w:rPr>
          <w:rFonts w:ascii="Times New Roman" w:hAnsi="Times New Roman" w:cs="Times New Roman"/>
          <w:sz w:val="24"/>
          <w:szCs w:val="24"/>
          <w:lang w:val="it-IT"/>
        </w:rPr>
        <w:t>di</w:t>
      </w:r>
    </w:p>
    <w:p w:rsidR="000C4B1C" w:rsidRDefault="000C4B1C" w:rsidP="000C4B1C">
      <w:pPr>
        <w:pStyle w:val="Paragrafoelenco"/>
        <w:numPr>
          <w:ilvl w:val="0"/>
          <w:numId w:val="37"/>
        </w:num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stimare gli outcome riabilitativi attraverso la rivalutazione di specifiche funzioni, attività, partecipazione e qualità della vita</w:t>
      </w:r>
      <w:r w:rsidR="00345C8C">
        <w:rPr>
          <w:rFonts w:ascii="Times New Roman" w:hAnsi="Times New Roman" w:cs="Times New Roman"/>
          <w:sz w:val="24"/>
          <w:szCs w:val="24"/>
          <w:lang w:val="it-IT"/>
        </w:rPr>
        <w:t>;</w:t>
      </w:r>
    </w:p>
    <w:p w:rsidR="000C4B1C" w:rsidRDefault="000C4B1C" w:rsidP="000C4B1C">
      <w:pPr>
        <w:pStyle w:val="Paragrafoelenco"/>
        <w:numPr>
          <w:ilvl w:val="0"/>
          <w:numId w:val="37"/>
        </w:num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proporre, se e quando necessario, la prosecuzione</w:t>
      </w:r>
      <w:r w:rsidR="00345C8C">
        <w:rPr>
          <w:rFonts w:ascii="Times New Roman" w:hAnsi="Times New Roman" w:cs="Times New Roman"/>
          <w:sz w:val="24"/>
          <w:szCs w:val="24"/>
          <w:lang w:val="it-IT"/>
        </w:rPr>
        <w:t xml:space="preserve"> o la ripresa</w:t>
      </w:r>
      <w:r>
        <w:rPr>
          <w:rFonts w:ascii="Times New Roman" w:hAnsi="Times New Roman" w:cs="Times New Roman"/>
          <w:sz w:val="24"/>
          <w:szCs w:val="24"/>
          <w:lang w:val="it-IT"/>
        </w:rPr>
        <w:t xml:space="preserve"> del trattamento riabilitativo</w:t>
      </w:r>
      <w:r w:rsidR="00345C8C">
        <w:rPr>
          <w:rFonts w:ascii="Times New Roman" w:hAnsi="Times New Roman" w:cs="Times New Roman"/>
          <w:sz w:val="24"/>
          <w:szCs w:val="24"/>
          <w:lang w:val="it-IT"/>
        </w:rPr>
        <w:t>;</w:t>
      </w:r>
    </w:p>
    <w:p w:rsidR="000C4B1C" w:rsidRDefault="000C4B1C" w:rsidP="000C4B1C">
      <w:pPr>
        <w:pStyle w:val="Paragrafoelenco"/>
        <w:numPr>
          <w:ilvl w:val="0"/>
          <w:numId w:val="37"/>
        </w:num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proporre, se e quando necessario, </w:t>
      </w:r>
      <w:r w:rsidR="00345C8C">
        <w:rPr>
          <w:rFonts w:ascii="Times New Roman" w:hAnsi="Times New Roman" w:cs="Times New Roman"/>
          <w:sz w:val="24"/>
          <w:szCs w:val="24"/>
          <w:lang w:val="it-IT"/>
        </w:rPr>
        <w:t>modifiche rispetto alle</w:t>
      </w:r>
      <w:r>
        <w:rPr>
          <w:rFonts w:ascii="Times New Roman" w:hAnsi="Times New Roman" w:cs="Times New Roman"/>
          <w:sz w:val="24"/>
          <w:szCs w:val="24"/>
          <w:lang w:val="it-IT"/>
        </w:rPr>
        <w:t xml:space="preserve"> strategie compensative</w:t>
      </w:r>
      <w:r w:rsidR="00345C8C">
        <w:rPr>
          <w:rFonts w:ascii="Times New Roman" w:hAnsi="Times New Roman" w:cs="Times New Roman"/>
          <w:sz w:val="24"/>
          <w:szCs w:val="24"/>
          <w:lang w:val="it-IT"/>
        </w:rPr>
        <w:t xml:space="preserve"> utilizzate;</w:t>
      </w:r>
    </w:p>
    <w:p w:rsidR="000C4B1C" w:rsidRPr="000C4B1C" w:rsidRDefault="000C4B1C" w:rsidP="000C4B1C">
      <w:pPr>
        <w:pStyle w:val="Paragrafoelenco"/>
        <w:numPr>
          <w:ilvl w:val="0"/>
          <w:numId w:val="37"/>
        </w:num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proporre, se e quando necessario, attività di supporto al caregiver</w:t>
      </w:r>
      <w:r w:rsidR="00345C8C">
        <w:rPr>
          <w:rFonts w:ascii="Times New Roman" w:hAnsi="Times New Roman" w:cs="Times New Roman"/>
          <w:sz w:val="24"/>
          <w:szCs w:val="24"/>
          <w:lang w:val="it-IT"/>
        </w:rPr>
        <w:t>.</w:t>
      </w:r>
    </w:p>
    <w:p w:rsidR="001E4682" w:rsidRPr="00345C8C" w:rsidRDefault="001E4682" w:rsidP="000C4B1C">
      <w:pPr>
        <w:spacing w:line="360" w:lineRule="auto"/>
        <w:jc w:val="both"/>
        <w:rPr>
          <w:rFonts w:ascii="Times New Roman" w:hAnsi="Times New Roman" w:cs="Times New Roman"/>
          <w:sz w:val="24"/>
          <w:szCs w:val="24"/>
          <w:lang w:val="it-IT"/>
        </w:rPr>
      </w:pPr>
    </w:p>
    <w:p w:rsidR="009F6911" w:rsidRPr="00685252" w:rsidRDefault="009F6911" w:rsidP="00685252">
      <w:pPr>
        <w:pStyle w:val="Paragrafoelenco"/>
        <w:spacing w:line="276" w:lineRule="auto"/>
        <w:ind w:left="360"/>
        <w:jc w:val="both"/>
        <w:rPr>
          <w:rFonts w:ascii="Times New Roman" w:hAnsi="Times New Roman" w:cs="Times New Roman"/>
          <w:sz w:val="24"/>
          <w:szCs w:val="24"/>
          <w:lang w:val="it-IT"/>
        </w:rPr>
      </w:pPr>
    </w:p>
    <w:sectPr w:rsidR="009F6911" w:rsidRPr="00685252" w:rsidSect="00AA2D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415" w:rsidRDefault="00B94415" w:rsidP="00DC5B49">
      <w:r>
        <w:separator/>
      </w:r>
    </w:p>
  </w:endnote>
  <w:endnote w:type="continuationSeparator" w:id="0">
    <w:p w:rsidR="00B94415" w:rsidRDefault="00B94415" w:rsidP="00DC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E" w:rsidRDefault="003F356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FE6" w:rsidRPr="00DF7622" w:rsidRDefault="00242FE6">
    <w:pPr>
      <w:pStyle w:val="Pidipagina"/>
      <w:rPr>
        <w:color w:val="1F497D" w:themeColor="text2"/>
      </w:rPr>
    </w:pPr>
    <w:r w:rsidRPr="00DF7622">
      <w:rPr>
        <w:color w:val="1F497D" w:themeColor="text2"/>
      </w:rPr>
      <w:t>FLI Campania</w:t>
    </w:r>
    <w:r w:rsidRPr="00DF7622">
      <w:rPr>
        <w:color w:val="1F497D" w:themeColor="text2"/>
      </w:rPr>
      <w:ptab w:relativeTo="margin" w:alignment="center" w:leader="none"/>
    </w:r>
    <w:r w:rsidRPr="00DF7622">
      <w:rPr>
        <w:color w:val="1F497D" w:themeColor="text2"/>
      </w:rPr>
      <w:t>GELogopedia2015</w:t>
    </w:r>
    <w:r w:rsidRPr="00DF7622">
      <w:rPr>
        <w:color w:val="1F497D" w:themeColor="text2"/>
      </w:rPr>
      <w:ptab w:relativeTo="margin" w:alignment="right" w:leader="none"/>
    </w:r>
    <w:r w:rsidRPr="00DF7622">
      <w:rPr>
        <w:color w:val="1F497D" w:themeColor="text2"/>
      </w:rPr>
      <w:t>I disturbi acquisiti della comunicazione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E" w:rsidRDefault="003F35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415" w:rsidRDefault="00B94415" w:rsidP="00DC5B49">
      <w:r>
        <w:separator/>
      </w:r>
    </w:p>
  </w:footnote>
  <w:footnote w:type="continuationSeparator" w:id="0">
    <w:p w:rsidR="00B94415" w:rsidRDefault="00B94415" w:rsidP="00DC5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E" w:rsidRDefault="003F356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F497D" w:themeColor="text2"/>
      </w:rPr>
      <w:id w:val="-1850318659"/>
      <w:docPartObj>
        <w:docPartGallery w:val="Page Numbers (Top of Page)"/>
        <w:docPartUnique/>
      </w:docPartObj>
    </w:sdtPr>
    <w:sdtContent>
      <w:p w:rsidR="002B12F0" w:rsidRPr="00DF7622" w:rsidRDefault="002B12F0">
        <w:pPr>
          <w:pStyle w:val="Intestazione"/>
          <w:jc w:val="right"/>
          <w:rPr>
            <w:color w:val="1F497D" w:themeColor="text2"/>
          </w:rPr>
        </w:pPr>
        <w:r w:rsidRPr="00DF7622">
          <w:rPr>
            <w:color w:val="1F497D" w:themeColor="text2"/>
          </w:rPr>
          <w:fldChar w:fldCharType="begin"/>
        </w:r>
        <w:r w:rsidRPr="00DF7622">
          <w:rPr>
            <w:color w:val="1F497D" w:themeColor="text2"/>
          </w:rPr>
          <w:instrText>PAGE   \* MERGEFORMAT</w:instrText>
        </w:r>
        <w:r w:rsidRPr="00DF7622">
          <w:rPr>
            <w:color w:val="1F497D" w:themeColor="text2"/>
          </w:rPr>
          <w:fldChar w:fldCharType="separate"/>
        </w:r>
        <w:r w:rsidR="00627D4A" w:rsidRPr="00627D4A">
          <w:rPr>
            <w:noProof/>
            <w:color w:val="1F497D" w:themeColor="text2"/>
            <w:lang w:val="it-IT"/>
          </w:rPr>
          <w:t>7</w:t>
        </w:r>
        <w:r w:rsidRPr="00DF7622">
          <w:rPr>
            <w:color w:val="1F497D" w:themeColor="text2"/>
          </w:rPr>
          <w:fldChar w:fldCharType="end"/>
        </w:r>
      </w:p>
    </w:sdtContent>
  </w:sdt>
  <w:p w:rsidR="00242FE6" w:rsidRDefault="00242FE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E" w:rsidRDefault="003F356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008"/>
        </w:tabs>
        <w:ind w:left="1008" w:hanging="432"/>
      </w:pPr>
    </w:lvl>
    <w:lvl w:ilvl="1">
      <w:start w:val="1"/>
      <w:numFmt w:val="none"/>
      <w:pStyle w:val="Titolo2"/>
      <w:suff w:val="nothing"/>
      <w:lvlText w:val=""/>
      <w:lvlJc w:val="left"/>
      <w:pPr>
        <w:tabs>
          <w:tab w:val="num" w:pos="1152"/>
        </w:tabs>
        <w:ind w:left="1152" w:hanging="576"/>
      </w:pPr>
    </w:lvl>
    <w:lvl w:ilvl="2">
      <w:start w:val="1"/>
      <w:numFmt w:val="none"/>
      <w:pStyle w:val="Titolo3"/>
      <w:suff w:val="nothing"/>
      <w:lvlText w:val=""/>
      <w:lvlJc w:val="left"/>
      <w:pPr>
        <w:tabs>
          <w:tab w:val="num" w:pos="1296"/>
        </w:tabs>
        <w:ind w:left="1296" w:hanging="720"/>
      </w:pPr>
    </w:lvl>
    <w:lvl w:ilvl="3">
      <w:start w:val="1"/>
      <w:numFmt w:val="none"/>
      <w:suff w:val="nothing"/>
      <w:lvlText w:val=""/>
      <w:lvlJc w:val="left"/>
      <w:pPr>
        <w:tabs>
          <w:tab w:val="num" w:pos="1440"/>
        </w:tabs>
        <w:ind w:left="1440" w:hanging="864"/>
      </w:pPr>
    </w:lvl>
    <w:lvl w:ilvl="4">
      <w:start w:val="1"/>
      <w:numFmt w:val="none"/>
      <w:suff w:val="nothing"/>
      <w:lvlText w:val=""/>
      <w:lvlJc w:val="left"/>
      <w:pPr>
        <w:tabs>
          <w:tab w:val="num" w:pos="1584"/>
        </w:tabs>
        <w:ind w:left="1584" w:hanging="1008"/>
      </w:pPr>
    </w:lvl>
    <w:lvl w:ilvl="5">
      <w:start w:val="1"/>
      <w:numFmt w:val="none"/>
      <w:suff w:val="nothing"/>
      <w:lvlText w:val=""/>
      <w:lvlJc w:val="left"/>
      <w:pPr>
        <w:tabs>
          <w:tab w:val="num" w:pos="1728"/>
        </w:tabs>
        <w:ind w:left="1728" w:hanging="1152"/>
      </w:pPr>
    </w:lvl>
    <w:lvl w:ilvl="6">
      <w:start w:val="1"/>
      <w:numFmt w:val="none"/>
      <w:suff w:val="nothing"/>
      <w:lvlText w:val=""/>
      <w:lvlJc w:val="left"/>
      <w:pPr>
        <w:tabs>
          <w:tab w:val="num" w:pos="1872"/>
        </w:tabs>
        <w:ind w:left="1872" w:hanging="1296"/>
      </w:pPr>
    </w:lvl>
    <w:lvl w:ilvl="7">
      <w:start w:val="1"/>
      <w:numFmt w:val="none"/>
      <w:suff w:val="nothing"/>
      <w:lvlText w:val=""/>
      <w:lvlJc w:val="left"/>
      <w:pPr>
        <w:tabs>
          <w:tab w:val="num" w:pos="2016"/>
        </w:tabs>
        <w:ind w:left="2016" w:hanging="1440"/>
      </w:pPr>
    </w:lvl>
    <w:lvl w:ilvl="8">
      <w:start w:val="1"/>
      <w:numFmt w:val="none"/>
      <w:suff w:val="nothing"/>
      <w:lvlText w:val=""/>
      <w:lvlJc w:val="left"/>
      <w:pPr>
        <w:tabs>
          <w:tab w:val="num" w:pos="2160"/>
        </w:tabs>
        <w:ind w:left="2160" w:hanging="1584"/>
      </w:p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2">
    <w:nsid w:val="00000003"/>
    <w:multiLevelType w:val="multilevel"/>
    <w:tmpl w:val="00000003"/>
    <w:name w:val="WW8Num6"/>
    <w:lvl w:ilvl="0">
      <w:start w:val="1"/>
      <w:numFmt w:val="bullet"/>
      <w:lvlText w:val=""/>
      <w:lvlJc w:val="left"/>
      <w:pPr>
        <w:tabs>
          <w:tab w:val="num" w:pos="1899"/>
        </w:tabs>
        <w:ind w:left="1899" w:hanging="360"/>
      </w:pPr>
      <w:rPr>
        <w:rFonts w:ascii="Symbol" w:hAnsi="Symbol"/>
        <w:sz w:val="20"/>
      </w:rPr>
    </w:lvl>
    <w:lvl w:ilvl="1">
      <w:start w:val="1"/>
      <w:numFmt w:val="bullet"/>
      <w:lvlText w:val=""/>
      <w:lvlJc w:val="left"/>
      <w:pPr>
        <w:tabs>
          <w:tab w:val="num" w:pos="2619"/>
        </w:tabs>
        <w:ind w:left="2619" w:hanging="360"/>
      </w:pPr>
      <w:rPr>
        <w:rFonts w:ascii="Symbol" w:hAnsi="Symbol"/>
        <w:sz w:val="20"/>
      </w:rPr>
    </w:lvl>
    <w:lvl w:ilvl="2">
      <w:start w:val="1"/>
      <w:numFmt w:val="bullet"/>
      <w:lvlText w:val=""/>
      <w:lvlJc w:val="left"/>
      <w:pPr>
        <w:tabs>
          <w:tab w:val="num" w:pos="3339"/>
        </w:tabs>
        <w:ind w:left="3339" w:hanging="360"/>
      </w:pPr>
      <w:rPr>
        <w:rFonts w:ascii="Symbol" w:hAnsi="Symbol"/>
        <w:sz w:val="20"/>
      </w:rPr>
    </w:lvl>
    <w:lvl w:ilvl="3">
      <w:start w:val="1"/>
      <w:numFmt w:val="bullet"/>
      <w:lvlText w:val=""/>
      <w:lvlJc w:val="left"/>
      <w:pPr>
        <w:tabs>
          <w:tab w:val="num" w:pos="4059"/>
        </w:tabs>
        <w:ind w:left="4059" w:hanging="360"/>
      </w:pPr>
      <w:rPr>
        <w:rFonts w:ascii="Symbol" w:hAnsi="Symbol"/>
        <w:sz w:val="20"/>
      </w:rPr>
    </w:lvl>
    <w:lvl w:ilvl="4">
      <w:start w:val="1"/>
      <w:numFmt w:val="bullet"/>
      <w:lvlText w:val=""/>
      <w:lvlJc w:val="left"/>
      <w:pPr>
        <w:tabs>
          <w:tab w:val="num" w:pos="4779"/>
        </w:tabs>
        <w:ind w:left="4779" w:hanging="360"/>
      </w:pPr>
      <w:rPr>
        <w:rFonts w:ascii="Symbol" w:hAnsi="Symbol"/>
        <w:sz w:val="20"/>
      </w:rPr>
    </w:lvl>
    <w:lvl w:ilvl="5">
      <w:start w:val="1"/>
      <w:numFmt w:val="bullet"/>
      <w:lvlText w:val=""/>
      <w:lvlJc w:val="left"/>
      <w:pPr>
        <w:tabs>
          <w:tab w:val="num" w:pos="5499"/>
        </w:tabs>
        <w:ind w:left="5499" w:hanging="360"/>
      </w:pPr>
      <w:rPr>
        <w:rFonts w:ascii="Symbol" w:hAnsi="Symbol"/>
        <w:sz w:val="20"/>
      </w:rPr>
    </w:lvl>
    <w:lvl w:ilvl="6">
      <w:start w:val="1"/>
      <w:numFmt w:val="bullet"/>
      <w:lvlText w:val=""/>
      <w:lvlJc w:val="left"/>
      <w:pPr>
        <w:tabs>
          <w:tab w:val="num" w:pos="6219"/>
        </w:tabs>
        <w:ind w:left="6219" w:hanging="360"/>
      </w:pPr>
      <w:rPr>
        <w:rFonts w:ascii="Symbol" w:hAnsi="Symbol"/>
        <w:sz w:val="20"/>
      </w:rPr>
    </w:lvl>
    <w:lvl w:ilvl="7">
      <w:start w:val="1"/>
      <w:numFmt w:val="bullet"/>
      <w:lvlText w:val=""/>
      <w:lvlJc w:val="left"/>
      <w:pPr>
        <w:tabs>
          <w:tab w:val="num" w:pos="6939"/>
        </w:tabs>
        <w:ind w:left="6939" w:hanging="360"/>
      </w:pPr>
      <w:rPr>
        <w:rFonts w:ascii="Symbol" w:hAnsi="Symbol"/>
        <w:sz w:val="20"/>
      </w:rPr>
    </w:lvl>
    <w:lvl w:ilvl="8">
      <w:start w:val="1"/>
      <w:numFmt w:val="bullet"/>
      <w:lvlText w:val=""/>
      <w:lvlJc w:val="left"/>
      <w:pPr>
        <w:tabs>
          <w:tab w:val="num" w:pos="7659"/>
        </w:tabs>
        <w:ind w:left="7659" w:hanging="360"/>
      </w:pPr>
      <w:rPr>
        <w:rFonts w:ascii="Symbol" w:hAnsi="Symbol"/>
        <w:sz w:val="20"/>
      </w:rPr>
    </w:lvl>
  </w:abstractNum>
  <w:abstractNum w:abstractNumId="3">
    <w:nsid w:val="00000004"/>
    <w:multiLevelType w:val="multilevel"/>
    <w:tmpl w:val="00000004"/>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nsid w:val="00000005"/>
    <w:multiLevelType w:val="multilevel"/>
    <w:tmpl w:val="00000005"/>
    <w:name w:val="WW8Num13"/>
    <w:lvl w:ilvl="0">
      <w:start w:val="1"/>
      <w:numFmt w:val="bullet"/>
      <w:lvlText w:val=""/>
      <w:lvlJc w:val="left"/>
      <w:pPr>
        <w:tabs>
          <w:tab w:val="num" w:pos="1800"/>
        </w:tabs>
        <w:ind w:left="1800" w:hanging="360"/>
      </w:pPr>
      <w:rPr>
        <w:rFonts w:ascii="Symbol" w:hAnsi="Symbol"/>
        <w:sz w:val="20"/>
      </w:rPr>
    </w:lvl>
    <w:lvl w:ilvl="1">
      <w:start w:val="1"/>
      <w:numFmt w:val="bullet"/>
      <w:lvlText w:val=""/>
      <w:lvlJc w:val="left"/>
      <w:pPr>
        <w:tabs>
          <w:tab w:val="num" w:pos="2520"/>
        </w:tabs>
        <w:ind w:left="2520" w:hanging="360"/>
      </w:pPr>
      <w:rPr>
        <w:rFonts w:ascii="Symbol" w:hAnsi="Symbol"/>
        <w:sz w:val="20"/>
      </w:rPr>
    </w:lvl>
    <w:lvl w:ilvl="2">
      <w:start w:val="1"/>
      <w:numFmt w:val="bullet"/>
      <w:lvlText w:val=""/>
      <w:lvlJc w:val="left"/>
      <w:pPr>
        <w:tabs>
          <w:tab w:val="num" w:pos="3240"/>
        </w:tabs>
        <w:ind w:left="3240" w:hanging="360"/>
      </w:pPr>
      <w:rPr>
        <w:rFonts w:ascii="Symbol" w:hAnsi="Symbol"/>
        <w:sz w:val="20"/>
      </w:rPr>
    </w:lvl>
    <w:lvl w:ilvl="3">
      <w:start w:val="1"/>
      <w:numFmt w:val="bullet"/>
      <w:lvlText w:val=""/>
      <w:lvlJc w:val="left"/>
      <w:pPr>
        <w:tabs>
          <w:tab w:val="num" w:pos="3960"/>
        </w:tabs>
        <w:ind w:left="3960" w:hanging="360"/>
      </w:pPr>
      <w:rPr>
        <w:rFonts w:ascii="Symbol" w:hAnsi="Symbol"/>
        <w:sz w:val="20"/>
      </w:rPr>
    </w:lvl>
    <w:lvl w:ilvl="4">
      <w:start w:val="1"/>
      <w:numFmt w:val="bullet"/>
      <w:lvlText w:val=""/>
      <w:lvlJc w:val="left"/>
      <w:pPr>
        <w:tabs>
          <w:tab w:val="num" w:pos="4680"/>
        </w:tabs>
        <w:ind w:left="4680" w:hanging="360"/>
      </w:pPr>
      <w:rPr>
        <w:rFonts w:ascii="Symbol" w:hAnsi="Symbol"/>
        <w:sz w:val="20"/>
      </w:rPr>
    </w:lvl>
    <w:lvl w:ilvl="5">
      <w:start w:val="1"/>
      <w:numFmt w:val="bullet"/>
      <w:lvlText w:val=""/>
      <w:lvlJc w:val="left"/>
      <w:pPr>
        <w:tabs>
          <w:tab w:val="num" w:pos="5400"/>
        </w:tabs>
        <w:ind w:left="5400" w:hanging="360"/>
      </w:pPr>
      <w:rPr>
        <w:rFonts w:ascii="Symbol" w:hAnsi="Symbol"/>
        <w:sz w:val="20"/>
      </w:rPr>
    </w:lvl>
    <w:lvl w:ilvl="6">
      <w:start w:val="1"/>
      <w:numFmt w:val="bullet"/>
      <w:lvlText w:val=""/>
      <w:lvlJc w:val="left"/>
      <w:pPr>
        <w:tabs>
          <w:tab w:val="num" w:pos="6120"/>
        </w:tabs>
        <w:ind w:left="6120" w:hanging="360"/>
      </w:pPr>
      <w:rPr>
        <w:rFonts w:ascii="Symbol" w:hAnsi="Symbol"/>
        <w:sz w:val="20"/>
      </w:rPr>
    </w:lvl>
    <w:lvl w:ilvl="7">
      <w:start w:val="1"/>
      <w:numFmt w:val="bullet"/>
      <w:lvlText w:val=""/>
      <w:lvlJc w:val="left"/>
      <w:pPr>
        <w:tabs>
          <w:tab w:val="num" w:pos="6840"/>
        </w:tabs>
        <w:ind w:left="6840" w:hanging="360"/>
      </w:pPr>
      <w:rPr>
        <w:rFonts w:ascii="Symbol" w:hAnsi="Symbol"/>
        <w:sz w:val="20"/>
      </w:rPr>
    </w:lvl>
    <w:lvl w:ilvl="8">
      <w:start w:val="1"/>
      <w:numFmt w:val="bullet"/>
      <w:lvlText w:val=""/>
      <w:lvlJc w:val="left"/>
      <w:pPr>
        <w:tabs>
          <w:tab w:val="num" w:pos="7560"/>
        </w:tabs>
        <w:ind w:left="7560" w:hanging="360"/>
      </w:pPr>
      <w:rPr>
        <w:rFonts w:ascii="Symbol" w:hAnsi="Symbol"/>
        <w:sz w:val="20"/>
      </w:rPr>
    </w:lvl>
  </w:abstractNum>
  <w:abstractNum w:abstractNumId="5">
    <w:nsid w:val="00000006"/>
    <w:multiLevelType w:val="multilevel"/>
    <w:tmpl w:val="00000006"/>
    <w:name w:val="WW8Num14"/>
    <w:lvl w:ilvl="0">
      <w:start w:val="1"/>
      <w:numFmt w:val="bullet"/>
      <w:lvlText w:val=""/>
      <w:lvlJc w:val="left"/>
      <w:pPr>
        <w:tabs>
          <w:tab w:val="num" w:pos="3905"/>
        </w:tabs>
        <w:ind w:left="3905" w:hanging="360"/>
      </w:pPr>
      <w:rPr>
        <w:rFonts w:ascii="Symbol" w:hAnsi="Symbol"/>
        <w:sz w:val="20"/>
      </w:rPr>
    </w:lvl>
    <w:lvl w:ilvl="1">
      <w:start w:val="1"/>
      <w:numFmt w:val="bullet"/>
      <w:lvlText w:val=""/>
      <w:lvlJc w:val="left"/>
      <w:pPr>
        <w:tabs>
          <w:tab w:val="num" w:pos="4625"/>
        </w:tabs>
        <w:ind w:left="4625" w:hanging="360"/>
      </w:pPr>
      <w:rPr>
        <w:rFonts w:ascii="Symbol" w:hAnsi="Symbol"/>
        <w:sz w:val="20"/>
      </w:rPr>
    </w:lvl>
    <w:lvl w:ilvl="2">
      <w:start w:val="1"/>
      <w:numFmt w:val="bullet"/>
      <w:lvlText w:val=""/>
      <w:lvlJc w:val="left"/>
      <w:pPr>
        <w:tabs>
          <w:tab w:val="num" w:pos="5345"/>
        </w:tabs>
        <w:ind w:left="5345" w:hanging="360"/>
      </w:pPr>
      <w:rPr>
        <w:rFonts w:ascii="Symbol" w:hAnsi="Symbol"/>
        <w:sz w:val="20"/>
      </w:rPr>
    </w:lvl>
    <w:lvl w:ilvl="3">
      <w:start w:val="1"/>
      <w:numFmt w:val="bullet"/>
      <w:lvlText w:val=""/>
      <w:lvlJc w:val="left"/>
      <w:pPr>
        <w:tabs>
          <w:tab w:val="num" w:pos="6065"/>
        </w:tabs>
        <w:ind w:left="6065" w:hanging="360"/>
      </w:pPr>
      <w:rPr>
        <w:rFonts w:ascii="Symbol" w:hAnsi="Symbol"/>
        <w:sz w:val="20"/>
      </w:rPr>
    </w:lvl>
    <w:lvl w:ilvl="4">
      <w:start w:val="1"/>
      <w:numFmt w:val="bullet"/>
      <w:lvlText w:val=""/>
      <w:lvlJc w:val="left"/>
      <w:pPr>
        <w:tabs>
          <w:tab w:val="num" w:pos="6785"/>
        </w:tabs>
        <w:ind w:left="6785" w:hanging="360"/>
      </w:pPr>
      <w:rPr>
        <w:rFonts w:ascii="Symbol" w:hAnsi="Symbol"/>
        <w:sz w:val="20"/>
      </w:rPr>
    </w:lvl>
    <w:lvl w:ilvl="5">
      <w:start w:val="1"/>
      <w:numFmt w:val="bullet"/>
      <w:lvlText w:val=""/>
      <w:lvlJc w:val="left"/>
      <w:pPr>
        <w:tabs>
          <w:tab w:val="num" w:pos="7505"/>
        </w:tabs>
        <w:ind w:left="7505" w:hanging="360"/>
      </w:pPr>
      <w:rPr>
        <w:rFonts w:ascii="Symbol" w:hAnsi="Symbol"/>
        <w:sz w:val="20"/>
      </w:rPr>
    </w:lvl>
    <w:lvl w:ilvl="6">
      <w:start w:val="1"/>
      <w:numFmt w:val="bullet"/>
      <w:lvlText w:val=""/>
      <w:lvlJc w:val="left"/>
      <w:pPr>
        <w:tabs>
          <w:tab w:val="num" w:pos="8225"/>
        </w:tabs>
        <w:ind w:left="8225" w:hanging="360"/>
      </w:pPr>
      <w:rPr>
        <w:rFonts w:ascii="Symbol" w:hAnsi="Symbol"/>
        <w:sz w:val="20"/>
      </w:rPr>
    </w:lvl>
    <w:lvl w:ilvl="7">
      <w:start w:val="1"/>
      <w:numFmt w:val="bullet"/>
      <w:lvlText w:val=""/>
      <w:lvlJc w:val="left"/>
      <w:pPr>
        <w:tabs>
          <w:tab w:val="num" w:pos="8945"/>
        </w:tabs>
        <w:ind w:left="8945" w:hanging="360"/>
      </w:pPr>
      <w:rPr>
        <w:rFonts w:ascii="Symbol" w:hAnsi="Symbol"/>
        <w:sz w:val="20"/>
      </w:rPr>
    </w:lvl>
    <w:lvl w:ilvl="8">
      <w:start w:val="1"/>
      <w:numFmt w:val="bullet"/>
      <w:lvlText w:val=""/>
      <w:lvlJc w:val="left"/>
      <w:pPr>
        <w:tabs>
          <w:tab w:val="num" w:pos="9665"/>
        </w:tabs>
        <w:ind w:left="9665" w:hanging="360"/>
      </w:pPr>
      <w:rPr>
        <w:rFonts w:ascii="Symbol" w:hAnsi="Symbol"/>
        <w:sz w:val="20"/>
      </w:rPr>
    </w:lvl>
  </w:abstractNum>
  <w:abstractNum w:abstractNumId="6">
    <w:nsid w:val="00000007"/>
    <w:multiLevelType w:val="multilevel"/>
    <w:tmpl w:val="00000007"/>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00000008"/>
    <w:multiLevelType w:val="multilevel"/>
    <w:tmpl w:val="00000008"/>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nsid w:val="03A7523C"/>
    <w:multiLevelType w:val="hybridMultilevel"/>
    <w:tmpl w:val="2D44F60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06034F9C"/>
    <w:multiLevelType w:val="multilevel"/>
    <w:tmpl w:val="AB42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603309"/>
    <w:multiLevelType w:val="hybridMultilevel"/>
    <w:tmpl w:val="5AD06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79C18A0"/>
    <w:multiLevelType w:val="hybridMultilevel"/>
    <w:tmpl w:val="AE28BB9E"/>
    <w:lvl w:ilvl="0" w:tplc="7312ECA0">
      <w:start w:val="1"/>
      <w:numFmt w:val="bullet"/>
      <w:lvlText w:val="û"/>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08E563DF"/>
    <w:multiLevelType w:val="hybridMultilevel"/>
    <w:tmpl w:val="6CB6E48C"/>
    <w:lvl w:ilvl="0" w:tplc="7312ECA0">
      <w:start w:val="1"/>
      <w:numFmt w:val="bullet"/>
      <w:lvlText w:val="û"/>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0D2B62B7"/>
    <w:multiLevelType w:val="hybridMultilevel"/>
    <w:tmpl w:val="92E4BAD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0DBF0DBD"/>
    <w:multiLevelType w:val="hybridMultilevel"/>
    <w:tmpl w:val="9E84C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1B153D16"/>
    <w:multiLevelType w:val="hybridMultilevel"/>
    <w:tmpl w:val="89005D8A"/>
    <w:lvl w:ilvl="0" w:tplc="A3741E40">
      <w:start w:val="6"/>
      <w:numFmt w:val="bullet"/>
      <w:lvlText w:val="-"/>
      <w:lvlJc w:val="left"/>
      <w:pPr>
        <w:ind w:left="360" w:hanging="360"/>
      </w:pPr>
      <w:rPr>
        <w:rFonts w:ascii="Comic Sans MS" w:eastAsia="Times New Roman" w:hAnsi="Comic Sans MS"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27937BE"/>
    <w:multiLevelType w:val="multilevel"/>
    <w:tmpl w:val="5B78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E3799C"/>
    <w:multiLevelType w:val="multilevel"/>
    <w:tmpl w:val="4840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6E67CEF"/>
    <w:multiLevelType w:val="hybridMultilevel"/>
    <w:tmpl w:val="56FA2D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11F21F0"/>
    <w:multiLevelType w:val="hybridMultilevel"/>
    <w:tmpl w:val="744ACE6A"/>
    <w:lvl w:ilvl="0" w:tplc="04100005">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3557D2D"/>
    <w:multiLevelType w:val="multilevel"/>
    <w:tmpl w:val="F3A8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850350"/>
    <w:multiLevelType w:val="hybridMultilevel"/>
    <w:tmpl w:val="98662D1C"/>
    <w:lvl w:ilvl="0" w:tplc="0410000D">
      <w:start w:val="1"/>
      <w:numFmt w:val="bullet"/>
      <w:lvlText w:val=""/>
      <w:lvlJc w:val="left"/>
      <w:pPr>
        <w:ind w:left="720" w:hanging="360"/>
      </w:pPr>
      <w:rPr>
        <w:rFonts w:ascii="Wingdings" w:hAnsi="Wingdings" w:hint="default"/>
      </w:rPr>
    </w:lvl>
    <w:lvl w:ilvl="1" w:tplc="F1CEF0D8">
      <w:start w:val="1"/>
      <w:numFmt w:val="bullet"/>
      <w:lvlText w:val="-"/>
      <w:lvlJc w:val="left"/>
      <w:pPr>
        <w:ind w:left="1440" w:hanging="360"/>
      </w:pPr>
      <w:rPr>
        <w:rFonts w:ascii="Arial" w:hAnsi="Arial" w:hint="default"/>
      </w:rPr>
    </w:lvl>
    <w:lvl w:ilvl="2" w:tplc="F1CEF0D8">
      <w:start w:val="1"/>
      <w:numFmt w:val="bullet"/>
      <w:lvlText w:val="-"/>
      <w:lvlJc w:val="left"/>
      <w:pPr>
        <w:ind w:left="2160" w:hanging="360"/>
      </w:pPr>
      <w:rPr>
        <w:rFonts w:ascii="Arial" w:hAnsi="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5750F14"/>
    <w:multiLevelType w:val="hybridMultilevel"/>
    <w:tmpl w:val="8EC804A6"/>
    <w:lvl w:ilvl="0" w:tplc="7312ECA0">
      <w:start w:val="1"/>
      <w:numFmt w:val="bullet"/>
      <w:lvlText w:val="û"/>
      <w:lvlJc w:val="left"/>
      <w:pPr>
        <w:ind w:left="360" w:hanging="360"/>
      </w:pPr>
      <w:rPr>
        <w:rFonts w:ascii="Wingdings" w:hAnsi="Wingdings" w:hint="default"/>
      </w:rPr>
    </w:lvl>
    <w:lvl w:ilvl="1" w:tplc="F1CEF0D8">
      <w:start w:val="1"/>
      <w:numFmt w:val="bullet"/>
      <w:lvlText w:val="-"/>
      <w:lvlJc w:val="left"/>
      <w:pPr>
        <w:ind w:left="1080" w:hanging="360"/>
      </w:pPr>
      <w:rPr>
        <w:rFonts w:ascii="Arial" w:hAnsi="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515047A"/>
    <w:multiLevelType w:val="hybridMultilevel"/>
    <w:tmpl w:val="F2BA5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6C0F92"/>
    <w:multiLevelType w:val="hybridMultilevel"/>
    <w:tmpl w:val="19F08C6C"/>
    <w:lvl w:ilvl="0" w:tplc="7312ECA0">
      <w:start w:val="1"/>
      <w:numFmt w:val="bullet"/>
      <w:lvlText w:val="û"/>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75F2B2E"/>
    <w:multiLevelType w:val="hybridMultilevel"/>
    <w:tmpl w:val="8214E20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59A96211"/>
    <w:multiLevelType w:val="hybridMultilevel"/>
    <w:tmpl w:val="E37EE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5628F2"/>
    <w:multiLevelType w:val="multilevel"/>
    <w:tmpl w:val="F4D4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D8C1654"/>
    <w:multiLevelType w:val="hybridMultilevel"/>
    <w:tmpl w:val="B60C60AE"/>
    <w:lvl w:ilvl="0" w:tplc="F1CEF0D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970D67"/>
    <w:multiLevelType w:val="multilevel"/>
    <w:tmpl w:val="C06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313972"/>
    <w:multiLevelType w:val="multilevel"/>
    <w:tmpl w:val="FB12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8941CF"/>
    <w:multiLevelType w:val="hybridMultilevel"/>
    <w:tmpl w:val="B0401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873508"/>
    <w:multiLevelType w:val="multilevel"/>
    <w:tmpl w:val="443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70F03AE"/>
    <w:multiLevelType w:val="hybridMultilevel"/>
    <w:tmpl w:val="C744323E"/>
    <w:lvl w:ilvl="0" w:tplc="A3741E40">
      <w:start w:val="6"/>
      <w:numFmt w:val="bullet"/>
      <w:lvlText w:val="-"/>
      <w:lvlJc w:val="left"/>
      <w:pPr>
        <w:ind w:left="360" w:hanging="360"/>
      </w:pPr>
      <w:rPr>
        <w:rFonts w:ascii="Comic Sans MS" w:eastAsia="Times New Roman" w:hAnsi="Comic Sans MS" w:cs="Times New Roman" w:hint="default"/>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6AD77D1A"/>
    <w:multiLevelType w:val="hybridMultilevel"/>
    <w:tmpl w:val="38A46C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B4F76DF"/>
    <w:multiLevelType w:val="multilevel"/>
    <w:tmpl w:val="33D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CC3399D"/>
    <w:multiLevelType w:val="hybridMultilevel"/>
    <w:tmpl w:val="174C3716"/>
    <w:lvl w:ilvl="0" w:tplc="7312ECA0">
      <w:start w:val="1"/>
      <w:numFmt w:val="bullet"/>
      <w:lvlText w:val="û"/>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CF25380"/>
    <w:multiLevelType w:val="multilevel"/>
    <w:tmpl w:val="15CC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681CDB"/>
    <w:multiLevelType w:val="hybridMultilevel"/>
    <w:tmpl w:val="4712113A"/>
    <w:lvl w:ilvl="0" w:tplc="A3741E40">
      <w:start w:val="6"/>
      <w:numFmt w:val="bullet"/>
      <w:lvlText w:val="-"/>
      <w:lvlJc w:val="left"/>
      <w:pPr>
        <w:ind w:left="420" w:hanging="360"/>
      </w:pPr>
      <w:rPr>
        <w:rFonts w:ascii="Comic Sans MS" w:eastAsia="Times New Roman" w:hAnsi="Comic Sans MS" w:cs="Times New Roman" w:hint="default"/>
        <w:sz w:val="24"/>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9">
    <w:nsid w:val="7B792130"/>
    <w:multiLevelType w:val="hybridMultilevel"/>
    <w:tmpl w:val="1F3EDF22"/>
    <w:lvl w:ilvl="0" w:tplc="0410000D">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CB200C6"/>
    <w:multiLevelType w:val="hybridMultilevel"/>
    <w:tmpl w:val="C58C225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27"/>
  </w:num>
  <w:num w:numId="11">
    <w:abstractNumId w:val="32"/>
  </w:num>
  <w:num w:numId="12">
    <w:abstractNumId w:val="16"/>
  </w:num>
  <w:num w:numId="13">
    <w:abstractNumId w:val="30"/>
  </w:num>
  <w:num w:numId="14">
    <w:abstractNumId w:val="20"/>
  </w:num>
  <w:num w:numId="15">
    <w:abstractNumId w:val="37"/>
  </w:num>
  <w:num w:numId="16">
    <w:abstractNumId w:val="35"/>
  </w:num>
  <w:num w:numId="17">
    <w:abstractNumId w:val="17"/>
  </w:num>
  <w:num w:numId="18">
    <w:abstractNumId w:val="18"/>
  </w:num>
  <w:num w:numId="19">
    <w:abstractNumId w:val="14"/>
  </w:num>
  <w:num w:numId="20">
    <w:abstractNumId w:val="19"/>
  </w:num>
  <w:num w:numId="21">
    <w:abstractNumId w:val="21"/>
  </w:num>
  <w:num w:numId="22">
    <w:abstractNumId w:val="39"/>
  </w:num>
  <w:num w:numId="23">
    <w:abstractNumId w:val="33"/>
  </w:num>
  <w:num w:numId="24">
    <w:abstractNumId w:val="9"/>
  </w:num>
  <w:num w:numId="25">
    <w:abstractNumId w:val="8"/>
  </w:num>
  <w:num w:numId="26">
    <w:abstractNumId w:val="11"/>
  </w:num>
  <w:num w:numId="27">
    <w:abstractNumId w:val="29"/>
  </w:num>
  <w:num w:numId="28">
    <w:abstractNumId w:val="22"/>
  </w:num>
  <w:num w:numId="29">
    <w:abstractNumId w:val="36"/>
  </w:num>
  <w:num w:numId="30">
    <w:abstractNumId w:val="28"/>
  </w:num>
  <w:num w:numId="31">
    <w:abstractNumId w:val="12"/>
  </w:num>
  <w:num w:numId="32">
    <w:abstractNumId w:val="24"/>
  </w:num>
  <w:num w:numId="33">
    <w:abstractNumId w:val="15"/>
  </w:num>
  <w:num w:numId="34">
    <w:abstractNumId w:val="38"/>
  </w:num>
  <w:num w:numId="35">
    <w:abstractNumId w:val="40"/>
  </w:num>
  <w:num w:numId="36">
    <w:abstractNumId w:val="34"/>
  </w:num>
  <w:num w:numId="37">
    <w:abstractNumId w:val="25"/>
  </w:num>
  <w:num w:numId="38">
    <w:abstractNumId w:val="10"/>
  </w:num>
  <w:num w:numId="39">
    <w:abstractNumId w:val="26"/>
  </w:num>
  <w:num w:numId="40">
    <w:abstractNumId w:val="3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9"/>
    <o:shapelayout v:ext="edit">
      <o:rules v:ext="edit">
        <o:r id="V:Rule1" type="connector" idref="#AutoShape 9"/>
      </o:rules>
    </o:shapelayout>
  </w:hdrShapeDefaults>
  <w:footnotePr>
    <w:footnote w:id="-1"/>
    <w:footnote w:id="0"/>
  </w:footnotePr>
  <w:endnotePr>
    <w:endnote w:id="-1"/>
    <w:endnote w:id="0"/>
  </w:endnotePr>
  <w:compat>
    <w:compatSetting w:name="compatibilityMode" w:uri="http://schemas.microsoft.com/office/word" w:val="12"/>
  </w:compat>
  <w:rsids>
    <w:rsidRoot w:val="000D5FD6"/>
    <w:rsid w:val="000122E2"/>
    <w:rsid w:val="00061BA1"/>
    <w:rsid w:val="000C4B1C"/>
    <w:rsid w:val="000D56F4"/>
    <w:rsid w:val="000D5FD6"/>
    <w:rsid w:val="00157296"/>
    <w:rsid w:val="00172B94"/>
    <w:rsid w:val="001E0B9B"/>
    <w:rsid w:val="001E4682"/>
    <w:rsid w:val="0020279B"/>
    <w:rsid w:val="002173A8"/>
    <w:rsid w:val="002229C9"/>
    <w:rsid w:val="002267D3"/>
    <w:rsid w:val="00230BB5"/>
    <w:rsid w:val="00242FE6"/>
    <w:rsid w:val="00246361"/>
    <w:rsid w:val="00251C37"/>
    <w:rsid w:val="002776A1"/>
    <w:rsid w:val="002B12F0"/>
    <w:rsid w:val="002B25BE"/>
    <w:rsid w:val="002C7A44"/>
    <w:rsid w:val="00337D45"/>
    <w:rsid w:val="0034016A"/>
    <w:rsid w:val="00345C8C"/>
    <w:rsid w:val="00376223"/>
    <w:rsid w:val="00380685"/>
    <w:rsid w:val="003A5D17"/>
    <w:rsid w:val="003E4A4A"/>
    <w:rsid w:val="003F356E"/>
    <w:rsid w:val="00415D14"/>
    <w:rsid w:val="0045199C"/>
    <w:rsid w:val="004714DB"/>
    <w:rsid w:val="00487E90"/>
    <w:rsid w:val="00490175"/>
    <w:rsid w:val="005355C5"/>
    <w:rsid w:val="00562F36"/>
    <w:rsid w:val="00563B0F"/>
    <w:rsid w:val="005C58BF"/>
    <w:rsid w:val="006015CC"/>
    <w:rsid w:val="00607A31"/>
    <w:rsid w:val="00611BC4"/>
    <w:rsid w:val="00627D4A"/>
    <w:rsid w:val="006769F5"/>
    <w:rsid w:val="00685252"/>
    <w:rsid w:val="00713F03"/>
    <w:rsid w:val="00726546"/>
    <w:rsid w:val="0074332B"/>
    <w:rsid w:val="007C6302"/>
    <w:rsid w:val="007E746C"/>
    <w:rsid w:val="007F1900"/>
    <w:rsid w:val="0082120D"/>
    <w:rsid w:val="00842540"/>
    <w:rsid w:val="008524AC"/>
    <w:rsid w:val="00852B0A"/>
    <w:rsid w:val="00883410"/>
    <w:rsid w:val="008B1717"/>
    <w:rsid w:val="008D557E"/>
    <w:rsid w:val="009312C9"/>
    <w:rsid w:val="00971B7E"/>
    <w:rsid w:val="009738D1"/>
    <w:rsid w:val="009A6A3F"/>
    <w:rsid w:val="009C72F5"/>
    <w:rsid w:val="009F6911"/>
    <w:rsid w:val="00A523FB"/>
    <w:rsid w:val="00A55432"/>
    <w:rsid w:val="00AA2D43"/>
    <w:rsid w:val="00AA3EA1"/>
    <w:rsid w:val="00AB0B05"/>
    <w:rsid w:val="00AB167A"/>
    <w:rsid w:val="00B94415"/>
    <w:rsid w:val="00C63730"/>
    <w:rsid w:val="00C85CB9"/>
    <w:rsid w:val="00C97C78"/>
    <w:rsid w:val="00D1125D"/>
    <w:rsid w:val="00D572A6"/>
    <w:rsid w:val="00DC5B49"/>
    <w:rsid w:val="00DF7622"/>
    <w:rsid w:val="00E11E5D"/>
    <w:rsid w:val="00E1221C"/>
    <w:rsid w:val="00E4121F"/>
    <w:rsid w:val="00E47252"/>
    <w:rsid w:val="00E81A02"/>
    <w:rsid w:val="00EB51CA"/>
    <w:rsid w:val="00F06821"/>
    <w:rsid w:val="00F23B9E"/>
    <w:rsid w:val="00F62C47"/>
    <w:rsid w:val="00F70606"/>
    <w:rsid w:val="00FF7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oNotEmbedSmartTags/>
  <w:decimalSymbol w:val=","/>
  <w:listSeparator w:val=";"/>
  <w15:docId w15:val="{1DF3EC0D-2122-4AD9-8761-AE8824D0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2D43"/>
    <w:pPr>
      <w:suppressAutoHyphens/>
    </w:pPr>
    <w:rPr>
      <w:rFonts w:ascii="Calibri" w:eastAsia="Calibri" w:hAnsi="Calibri" w:cs="Calibri"/>
      <w:sz w:val="22"/>
      <w:szCs w:val="22"/>
      <w:lang w:val="et-EE" w:eastAsia="ar-SA"/>
    </w:rPr>
  </w:style>
  <w:style w:type="paragraph" w:styleId="Titolo2">
    <w:name w:val="heading 2"/>
    <w:basedOn w:val="Normale"/>
    <w:next w:val="Corpotesto"/>
    <w:qFormat/>
    <w:rsid w:val="00AA2D43"/>
    <w:pPr>
      <w:numPr>
        <w:ilvl w:val="1"/>
        <w:numId w:val="1"/>
      </w:numPr>
      <w:tabs>
        <w:tab w:val="clear" w:pos="1152"/>
        <w:tab w:val="num" w:pos="576"/>
      </w:tabs>
      <w:spacing w:before="280" w:after="280"/>
      <w:ind w:left="576"/>
      <w:outlineLvl w:val="1"/>
    </w:pPr>
    <w:rPr>
      <w:rFonts w:ascii="Times New Roman" w:eastAsia="Times New Roman" w:hAnsi="Times New Roman" w:cs="Times New Roman"/>
      <w:b/>
      <w:bCs/>
      <w:sz w:val="36"/>
      <w:szCs w:val="36"/>
    </w:rPr>
  </w:style>
  <w:style w:type="paragraph" w:styleId="Titolo3">
    <w:name w:val="heading 3"/>
    <w:basedOn w:val="Normale"/>
    <w:next w:val="Corpotesto"/>
    <w:qFormat/>
    <w:rsid w:val="00AA2D43"/>
    <w:pPr>
      <w:numPr>
        <w:ilvl w:val="2"/>
        <w:numId w:val="1"/>
      </w:numPr>
      <w:tabs>
        <w:tab w:val="clear" w:pos="1296"/>
        <w:tab w:val="num" w:pos="720"/>
      </w:tabs>
      <w:spacing w:before="280" w:after="280"/>
      <w:ind w:left="720"/>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A2D43"/>
    <w:rPr>
      <w:rFonts w:ascii="Symbol" w:hAnsi="Symbol"/>
      <w:sz w:val="20"/>
    </w:rPr>
  </w:style>
  <w:style w:type="character" w:customStyle="1" w:styleId="WW8Num2z0">
    <w:name w:val="WW8Num2z0"/>
    <w:rsid w:val="00AA2D43"/>
    <w:rPr>
      <w:rFonts w:ascii="Symbol" w:hAnsi="Symbol"/>
      <w:sz w:val="20"/>
    </w:rPr>
  </w:style>
  <w:style w:type="character" w:customStyle="1" w:styleId="WW8Num3z0">
    <w:name w:val="WW8Num3z0"/>
    <w:rsid w:val="00AA2D43"/>
    <w:rPr>
      <w:rFonts w:ascii="Symbol" w:hAnsi="Symbol"/>
      <w:sz w:val="20"/>
    </w:rPr>
  </w:style>
  <w:style w:type="character" w:customStyle="1" w:styleId="WW8Num3z1">
    <w:name w:val="WW8Num3z1"/>
    <w:rsid w:val="00AA2D43"/>
    <w:rPr>
      <w:rFonts w:ascii="Courier New" w:hAnsi="Courier New"/>
      <w:sz w:val="20"/>
    </w:rPr>
  </w:style>
  <w:style w:type="character" w:customStyle="1" w:styleId="WW8Num3z2">
    <w:name w:val="WW8Num3z2"/>
    <w:rsid w:val="00AA2D43"/>
    <w:rPr>
      <w:rFonts w:ascii="Wingdings" w:hAnsi="Wingdings"/>
      <w:sz w:val="20"/>
    </w:rPr>
  </w:style>
  <w:style w:type="character" w:customStyle="1" w:styleId="WW8Num4z0">
    <w:name w:val="WW8Num4z0"/>
    <w:rsid w:val="00AA2D43"/>
    <w:rPr>
      <w:rFonts w:ascii="Symbol" w:hAnsi="Symbol"/>
      <w:sz w:val="20"/>
    </w:rPr>
  </w:style>
  <w:style w:type="character" w:customStyle="1" w:styleId="WW8Num5z0">
    <w:name w:val="WW8Num5z0"/>
    <w:rsid w:val="00AA2D43"/>
    <w:rPr>
      <w:rFonts w:ascii="Symbol" w:hAnsi="Symbol"/>
      <w:sz w:val="20"/>
    </w:rPr>
  </w:style>
  <w:style w:type="character" w:customStyle="1" w:styleId="WW8Num6z0">
    <w:name w:val="WW8Num6z0"/>
    <w:rsid w:val="00AA2D43"/>
    <w:rPr>
      <w:rFonts w:ascii="Symbol" w:hAnsi="Symbol"/>
      <w:sz w:val="20"/>
    </w:rPr>
  </w:style>
  <w:style w:type="character" w:customStyle="1" w:styleId="WW8Num7z0">
    <w:name w:val="WW8Num7z0"/>
    <w:rsid w:val="00AA2D43"/>
    <w:rPr>
      <w:rFonts w:ascii="Symbol" w:hAnsi="Symbol"/>
      <w:sz w:val="20"/>
    </w:rPr>
  </w:style>
  <w:style w:type="character" w:customStyle="1" w:styleId="WW8Num8z0">
    <w:name w:val="WW8Num8z0"/>
    <w:rsid w:val="00AA2D43"/>
    <w:rPr>
      <w:rFonts w:ascii="Symbol" w:hAnsi="Symbol"/>
      <w:sz w:val="20"/>
    </w:rPr>
  </w:style>
  <w:style w:type="character" w:customStyle="1" w:styleId="WW8Num9z0">
    <w:name w:val="WW8Num9z0"/>
    <w:rsid w:val="00AA2D43"/>
    <w:rPr>
      <w:rFonts w:ascii="Symbol" w:hAnsi="Symbol"/>
      <w:sz w:val="20"/>
    </w:rPr>
  </w:style>
  <w:style w:type="character" w:customStyle="1" w:styleId="WW8Num10z0">
    <w:name w:val="WW8Num10z0"/>
    <w:rsid w:val="00AA2D43"/>
    <w:rPr>
      <w:rFonts w:ascii="Symbol" w:hAnsi="Symbol"/>
      <w:sz w:val="20"/>
    </w:rPr>
  </w:style>
  <w:style w:type="character" w:customStyle="1" w:styleId="WW8Num11z0">
    <w:name w:val="WW8Num11z0"/>
    <w:rsid w:val="00AA2D43"/>
    <w:rPr>
      <w:rFonts w:ascii="Symbol" w:hAnsi="Symbol"/>
      <w:sz w:val="20"/>
    </w:rPr>
  </w:style>
  <w:style w:type="character" w:customStyle="1" w:styleId="WW8Num11z1">
    <w:name w:val="WW8Num11z1"/>
    <w:rsid w:val="00AA2D43"/>
    <w:rPr>
      <w:rFonts w:ascii="Courier New" w:hAnsi="Courier New"/>
      <w:sz w:val="20"/>
    </w:rPr>
  </w:style>
  <w:style w:type="character" w:customStyle="1" w:styleId="WW8Num12z0">
    <w:name w:val="WW8Num12z0"/>
    <w:rsid w:val="00AA2D43"/>
    <w:rPr>
      <w:rFonts w:ascii="Symbol" w:hAnsi="Symbol"/>
      <w:sz w:val="20"/>
    </w:rPr>
  </w:style>
  <w:style w:type="character" w:customStyle="1" w:styleId="WW8Num13z0">
    <w:name w:val="WW8Num13z0"/>
    <w:rsid w:val="00AA2D43"/>
    <w:rPr>
      <w:rFonts w:ascii="Symbol" w:hAnsi="Symbol"/>
      <w:sz w:val="20"/>
    </w:rPr>
  </w:style>
  <w:style w:type="character" w:customStyle="1" w:styleId="WW8Num14z0">
    <w:name w:val="WW8Num14z0"/>
    <w:rsid w:val="00AA2D43"/>
    <w:rPr>
      <w:rFonts w:ascii="Symbol" w:hAnsi="Symbol"/>
      <w:sz w:val="20"/>
    </w:rPr>
  </w:style>
  <w:style w:type="character" w:customStyle="1" w:styleId="WW8Num15z0">
    <w:name w:val="WW8Num15z0"/>
    <w:rsid w:val="00AA2D43"/>
    <w:rPr>
      <w:rFonts w:ascii="Symbol" w:hAnsi="Symbol"/>
      <w:sz w:val="20"/>
    </w:rPr>
  </w:style>
  <w:style w:type="character" w:customStyle="1" w:styleId="WW8Num16z0">
    <w:name w:val="WW8Num16z0"/>
    <w:rsid w:val="00AA2D43"/>
    <w:rPr>
      <w:rFonts w:ascii="Symbol" w:hAnsi="Symbol"/>
      <w:sz w:val="20"/>
    </w:rPr>
  </w:style>
  <w:style w:type="character" w:customStyle="1" w:styleId="WW8Num17z0">
    <w:name w:val="WW8Num17z0"/>
    <w:rsid w:val="00AA2D43"/>
    <w:rPr>
      <w:rFonts w:ascii="Symbol" w:hAnsi="Symbol"/>
      <w:sz w:val="20"/>
    </w:rPr>
  </w:style>
  <w:style w:type="character" w:customStyle="1" w:styleId="WW8Num18z0">
    <w:name w:val="WW8Num18z0"/>
    <w:rsid w:val="00AA2D43"/>
    <w:rPr>
      <w:rFonts w:ascii="Symbol" w:hAnsi="Symbol"/>
      <w:sz w:val="20"/>
    </w:rPr>
  </w:style>
  <w:style w:type="character" w:customStyle="1" w:styleId="WW8Num19z0">
    <w:name w:val="WW8Num19z0"/>
    <w:rsid w:val="00AA2D43"/>
    <w:rPr>
      <w:rFonts w:ascii="Symbol" w:hAnsi="Symbol"/>
      <w:sz w:val="20"/>
    </w:rPr>
  </w:style>
  <w:style w:type="character" w:customStyle="1" w:styleId="WW8Num20z0">
    <w:name w:val="WW8Num20z0"/>
    <w:rsid w:val="00AA2D43"/>
    <w:rPr>
      <w:rFonts w:ascii="Symbol" w:hAnsi="Symbol"/>
      <w:sz w:val="20"/>
    </w:rPr>
  </w:style>
  <w:style w:type="character" w:customStyle="1" w:styleId="WW8Num21z0">
    <w:name w:val="WW8Num21z0"/>
    <w:rsid w:val="00AA2D43"/>
    <w:rPr>
      <w:rFonts w:ascii="Symbol" w:hAnsi="Symbol"/>
      <w:sz w:val="20"/>
    </w:rPr>
  </w:style>
  <w:style w:type="character" w:customStyle="1" w:styleId="WW8Num22z0">
    <w:name w:val="WW8Num22z0"/>
    <w:rsid w:val="00AA2D43"/>
    <w:rPr>
      <w:rFonts w:ascii="Symbol" w:hAnsi="Symbol"/>
      <w:sz w:val="20"/>
    </w:rPr>
  </w:style>
  <w:style w:type="character" w:customStyle="1" w:styleId="WW8Num23z0">
    <w:name w:val="WW8Num23z0"/>
    <w:rsid w:val="00AA2D43"/>
    <w:rPr>
      <w:rFonts w:ascii="Symbol" w:hAnsi="Symbol"/>
      <w:sz w:val="20"/>
    </w:rPr>
  </w:style>
  <w:style w:type="character" w:customStyle="1" w:styleId="DefaultParagraphFont1">
    <w:name w:val="Default Paragraph Font1"/>
    <w:rsid w:val="00AA2D43"/>
  </w:style>
  <w:style w:type="character" w:styleId="Collegamentoipertestuale">
    <w:name w:val="Hyperlink"/>
    <w:rsid w:val="00AA2D43"/>
    <w:rPr>
      <w:color w:val="0000FF"/>
      <w:u w:val="single"/>
    </w:rPr>
  </w:style>
  <w:style w:type="character" w:customStyle="1" w:styleId="Heading2Char">
    <w:name w:val="Heading 2 Char"/>
    <w:rsid w:val="00AA2D43"/>
    <w:rPr>
      <w:rFonts w:ascii="Times New Roman" w:eastAsia="Times New Roman" w:hAnsi="Times New Roman" w:cs="Times New Roman"/>
      <w:b/>
      <w:bCs/>
      <w:sz w:val="36"/>
      <w:szCs w:val="36"/>
    </w:rPr>
  </w:style>
  <w:style w:type="character" w:customStyle="1" w:styleId="Heading3Char">
    <w:name w:val="Heading 3 Char"/>
    <w:rsid w:val="00AA2D43"/>
    <w:rPr>
      <w:rFonts w:ascii="Times New Roman" w:eastAsia="Times New Roman" w:hAnsi="Times New Roman" w:cs="Times New Roman"/>
      <w:b/>
      <w:bCs/>
      <w:sz w:val="27"/>
      <w:szCs w:val="27"/>
    </w:rPr>
  </w:style>
  <w:style w:type="character" w:customStyle="1" w:styleId="apple-converted-space">
    <w:name w:val="apple-converted-space"/>
    <w:rsid w:val="00AA2D43"/>
  </w:style>
  <w:style w:type="character" w:customStyle="1" w:styleId="hovertiptarget">
    <w:name w:val="hovertip_target"/>
    <w:rsid w:val="00AA2D43"/>
  </w:style>
  <w:style w:type="character" w:customStyle="1" w:styleId="BalloonTextChar">
    <w:name w:val="Balloon Text Char"/>
    <w:rsid w:val="00AA2D43"/>
    <w:rPr>
      <w:rFonts w:ascii="Tahoma" w:hAnsi="Tahoma" w:cs="Tahoma"/>
      <w:sz w:val="16"/>
      <w:szCs w:val="16"/>
    </w:rPr>
  </w:style>
  <w:style w:type="character" w:styleId="Collegamentovisitato">
    <w:name w:val="FollowedHyperlink"/>
    <w:rsid w:val="00AA2D43"/>
    <w:rPr>
      <w:color w:val="800080"/>
      <w:u w:val="single"/>
    </w:rPr>
  </w:style>
  <w:style w:type="paragraph" w:customStyle="1" w:styleId="Pealkiri">
    <w:name w:val="Pealkiri"/>
    <w:basedOn w:val="Normale"/>
    <w:next w:val="Corpotesto"/>
    <w:rsid w:val="00AA2D43"/>
    <w:pPr>
      <w:keepNext/>
      <w:spacing w:before="240" w:after="120"/>
    </w:pPr>
    <w:rPr>
      <w:rFonts w:ascii="Arial" w:eastAsia="Arial Unicode MS" w:hAnsi="Arial" w:cs="Mangal"/>
      <w:sz w:val="28"/>
      <w:szCs w:val="28"/>
    </w:rPr>
  </w:style>
  <w:style w:type="paragraph" w:styleId="Corpotesto">
    <w:name w:val="Body Text"/>
    <w:basedOn w:val="Normale"/>
    <w:rsid w:val="00AA2D43"/>
    <w:pPr>
      <w:spacing w:after="120"/>
    </w:pPr>
  </w:style>
  <w:style w:type="paragraph" w:styleId="Elenco">
    <w:name w:val="List"/>
    <w:basedOn w:val="Corpotesto"/>
    <w:rsid w:val="00AA2D43"/>
    <w:rPr>
      <w:rFonts w:cs="Mangal"/>
    </w:rPr>
  </w:style>
  <w:style w:type="paragraph" w:customStyle="1" w:styleId="Pealdis">
    <w:name w:val="Pealdis"/>
    <w:basedOn w:val="Normale"/>
    <w:rsid w:val="00AA2D43"/>
    <w:pPr>
      <w:suppressLineNumbers/>
      <w:spacing w:before="120" w:after="120"/>
    </w:pPr>
    <w:rPr>
      <w:rFonts w:cs="Mangal"/>
      <w:i/>
      <w:iCs/>
      <w:sz w:val="24"/>
      <w:szCs w:val="24"/>
    </w:rPr>
  </w:style>
  <w:style w:type="paragraph" w:customStyle="1" w:styleId="Register">
    <w:name w:val="Register"/>
    <w:basedOn w:val="Normale"/>
    <w:rsid w:val="00AA2D43"/>
    <w:pPr>
      <w:suppressLineNumbers/>
    </w:pPr>
    <w:rPr>
      <w:rFonts w:cs="Mangal"/>
    </w:rPr>
  </w:style>
  <w:style w:type="paragraph" w:customStyle="1" w:styleId="NormalWeb1">
    <w:name w:val="Normal (Web)1"/>
    <w:basedOn w:val="Normale"/>
    <w:rsid w:val="00AA2D43"/>
    <w:pPr>
      <w:spacing w:before="280" w:after="280"/>
    </w:pPr>
    <w:rPr>
      <w:rFonts w:ascii="Times New Roman" w:eastAsia="Times New Roman" w:hAnsi="Times New Roman" w:cs="Times New Roman"/>
      <w:sz w:val="24"/>
      <w:szCs w:val="24"/>
    </w:rPr>
  </w:style>
  <w:style w:type="paragraph" w:customStyle="1" w:styleId="rteindent1">
    <w:name w:val="rteindent1"/>
    <w:basedOn w:val="Normale"/>
    <w:rsid w:val="00AA2D43"/>
    <w:pPr>
      <w:spacing w:before="280" w:after="280"/>
    </w:pPr>
    <w:rPr>
      <w:rFonts w:ascii="Times New Roman" w:eastAsia="Times New Roman" w:hAnsi="Times New Roman" w:cs="Times New Roman"/>
      <w:sz w:val="24"/>
      <w:szCs w:val="24"/>
    </w:rPr>
  </w:style>
  <w:style w:type="paragraph" w:customStyle="1" w:styleId="rteright">
    <w:name w:val="rteright"/>
    <w:basedOn w:val="Normale"/>
    <w:rsid w:val="00AA2D43"/>
    <w:pPr>
      <w:spacing w:before="280" w:after="280"/>
    </w:pPr>
    <w:rPr>
      <w:rFonts w:ascii="Times New Roman" w:eastAsia="Times New Roman" w:hAnsi="Times New Roman" w:cs="Times New Roman"/>
      <w:sz w:val="24"/>
      <w:szCs w:val="24"/>
    </w:rPr>
  </w:style>
  <w:style w:type="paragraph" w:customStyle="1" w:styleId="BalloonText1">
    <w:name w:val="Balloon Text1"/>
    <w:basedOn w:val="Normale"/>
    <w:rsid w:val="00AA2D43"/>
    <w:rPr>
      <w:rFonts w:ascii="Tahoma" w:hAnsi="Tahoma" w:cs="Tahoma"/>
      <w:sz w:val="16"/>
      <w:szCs w:val="16"/>
    </w:rPr>
  </w:style>
  <w:style w:type="character" w:customStyle="1" w:styleId="TestocommentoCarattere">
    <w:name w:val="Testo commento Carattere"/>
    <w:basedOn w:val="Carpredefinitoparagrafo"/>
    <w:link w:val="Testocommento"/>
    <w:uiPriority w:val="99"/>
    <w:rsid w:val="003E4A4A"/>
    <w:rPr>
      <w:smallCaps/>
    </w:rPr>
  </w:style>
  <w:style w:type="paragraph" w:styleId="Testocommento">
    <w:name w:val="annotation text"/>
    <w:basedOn w:val="Normale"/>
    <w:link w:val="TestocommentoCarattere"/>
    <w:uiPriority w:val="99"/>
    <w:unhideWhenUsed/>
    <w:rsid w:val="003E4A4A"/>
    <w:pPr>
      <w:suppressAutoHyphens w:val="0"/>
    </w:pPr>
    <w:rPr>
      <w:rFonts w:ascii="Times New Roman" w:eastAsia="Times New Roman" w:hAnsi="Times New Roman" w:cs="Times New Roman"/>
      <w:smallCaps/>
      <w:sz w:val="20"/>
      <w:szCs w:val="20"/>
      <w:lang w:val="it-IT" w:eastAsia="it-IT"/>
    </w:rPr>
  </w:style>
  <w:style w:type="character" w:customStyle="1" w:styleId="TestocommentoCarattere1">
    <w:name w:val="Testo commento Carattere1"/>
    <w:basedOn w:val="Carpredefinitoparagrafo"/>
    <w:uiPriority w:val="99"/>
    <w:semiHidden/>
    <w:rsid w:val="003E4A4A"/>
    <w:rPr>
      <w:rFonts w:ascii="Calibri" w:eastAsia="Calibri" w:hAnsi="Calibri" w:cs="Calibri"/>
      <w:lang w:val="et-EE" w:eastAsia="ar-SA"/>
    </w:rPr>
  </w:style>
  <w:style w:type="character" w:styleId="Rimandocommento">
    <w:name w:val="annotation reference"/>
    <w:basedOn w:val="Carpredefinitoparagrafo"/>
    <w:uiPriority w:val="99"/>
    <w:semiHidden/>
    <w:unhideWhenUsed/>
    <w:rsid w:val="003E4A4A"/>
    <w:rPr>
      <w:sz w:val="16"/>
      <w:szCs w:val="16"/>
    </w:rPr>
  </w:style>
  <w:style w:type="paragraph" w:styleId="Testofumetto">
    <w:name w:val="Balloon Text"/>
    <w:basedOn w:val="Normale"/>
    <w:link w:val="TestofumettoCarattere"/>
    <w:uiPriority w:val="99"/>
    <w:semiHidden/>
    <w:unhideWhenUsed/>
    <w:rsid w:val="003E4A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4A4A"/>
    <w:rPr>
      <w:rFonts w:ascii="Tahoma" w:eastAsia="Calibri" w:hAnsi="Tahoma" w:cs="Tahoma"/>
      <w:sz w:val="16"/>
      <w:szCs w:val="16"/>
      <w:lang w:val="et-EE" w:eastAsia="ar-SA"/>
    </w:rPr>
  </w:style>
  <w:style w:type="paragraph" w:customStyle="1" w:styleId="postcontent">
    <w:name w:val="postcontent"/>
    <w:basedOn w:val="Normale"/>
    <w:rsid w:val="00AB167A"/>
    <w:pPr>
      <w:suppressAutoHyphens w:val="0"/>
      <w:spacing w:before="100" w:beforeAutospacing="1" w:after="100" w:afterAutospacing="1"/>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72"/>
    <w:qFormat/>
    <w:rsid w:val="00AB167A"/>
    <w:pPr>
      <w:ind w:left="720"/>
      <w:contextualSpacing/>
    </w:pPr>
  </w:style>
  <w:style w:type="paragraph" w:styleId="Testonotaapidipagina">
    <w:name w:val="footnote text"/>
    <w:basedOn w:val="Normale"/>
    <w:link w:val="TestonotaapidipaginaCarattere"/>
    <w:uiPriority w:val="99"/>
    <w:unhideWhenUsed/>
    <w:rsid w:val="00DC5B49"/>
    <w:pPr>
      <w:widowControl w:val="0"/>
      <w:suppressAutoHyphens w:val="0"/>
      <w:kinsoku w:val="0"/>
    </w:pPr>
    <w:rPr>
      <w:rFonts w:ascii="Times New Roman" w:eastAsia="Times New Roman" w:hAnsi="Times New Roman" w:cs="Times New Roman"/>
      <w:sz w:val="24"/>
      <w:szCs w:val="24"/>
      <w:lang w:val="it-IT" w:eastAsia="it-IT"/>
    </w:rPr>
  </w:style>
  <w:style w:type="character" w:customStyle="1" w:styleId="TestonotaapidipaginaCarattere">
    <w:name w:val="Testo nota a piè di pagina Carattere"/>
    <w:basedOn w:val="Carpredefinitoparagrafo"/>
    <w:link w:val="Testonotaapidipagina"/>
    <w:uiPriority w:val="99"/>
    <w:rsid w:val="00DC5B49"/>
    <w:rPr>
      <w:sz w:val="24"/>
      <w:szCs w:val="24"/>
    </w:rPr>
  </w:style>
  <w:style w:type="character" w:styleId="Rimandonotaapidipagina">
    <w:name w:val="footnote reference"/>
    <w:basedOn w:val="Carpredefinitoparagrafo"/>
    <w:uiPriority w:val="99"/>
    <w:unhideWhenUsed/>
    <w:rsid w:val="00DC5B49"/>
    <w:rPr>
      <w:vertAlign w:val="superscript"/>
    </w:rPr>
  </w:style>
  <w:style w:type="paragraph" w:styleId="NormaleWeb">
    <w:name w:val="Normal (Web)"/>
    <w:basedOn w:val="Normale"/>
    <w:uiPriority w:val="99"/>
    <w:semiHidden/>
    <w:unhideWhenUsed/>
    <w:rsid w:val="008D557E"/>
    <w:pPr>
      <w:suppressAutoHyphens w:val="0"/>
      <w:spacing w:before="100" w:beforeAutospacing="1" w:after="100" w:afterAutospacing="1"/>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8D557E"/>
    <w:rPr>
      <w:b/>
      <w:bCs/>
    </w:rPr>
  </w:style>
  <w:style w:type="character" w:styleId="Enfasicorsivo">
    <w:name w:val="Emphasis"/>
    <w:basedOn w:val="Carpredefinitoparagrafo"/>
    <w:uiPriority w:val="20"/>
    <w:qFormat/>
    <w:rsid w:val="006015CC"/>
    <w:rPr>
      <w:i/>
      <w:iCs/>
    </w:rPr>
  </w:style>
  <w:style w:type="paragraph" w:styleId="Intestazione">
    <w:name w:val="header"/>
    <w:basedOn w:val="Normale"/>
    <w:link w:val="IntestazioneCarattere"/>
    <w:uiPriority w:val="99"/>
    <w:unhideWhenUsed/>
    <w:rsid w:val="00242FE6"/>
    <w:pPr>
      <w:tabs>
        <w:tab w:val="center" w:pos="4819"/>
        <w:tab w:val="right" w:pos="9638"/>
      </w:tabs>
    </w:pPr>
  </w:style>
  <w:style w:type="character" w:customStyle="1" w:styleId="IntestazioneCarattere">
    <w:name w:val="Intestazione Carattere"/>
    <w:basedOn w:val="Carpredefinitoparagrafo"/>
    <w:link w:val="Intestazione"/>
    <w:uiPriority w:val="99"/>
    <w:rsid w:val="00242FE6"/>
    <w:rPr>
      <w:rFonts w:ascii="Calibri" w:eastAsia="Calibri" w:hAnsi="Calibri" w:cs="Calibri"/>
      <w:sz w:val="22"/>
      <w:szCs w:val="22"/>
      <w:lang w:val="et-EE" w:eastAsia="ar-SA"/>
    </w:rPr>
  </w:style>
  <w:style w:type="paragraph" w:styleId="Pidipagina">
    <w:name w:val="footer"/>
    <w:basedOn w:val="Normale"/>
    <w:link w:val="PidipaginaCarattere"/>
    <w:uiPriority w:val="99"/>
    <w:unhideWhenUsed/>
    <w:rsid w:val="00242FE6"/>
    <w:pPr>
      <w:tabs>
        <w:tab w:val="center" w:pos="4819"/>
        <w:tab w:val="right" w:pos="9638"/>
      </w:tabs>
    </w:pPr>
  </w:style>
  <w:style w:type="character" w:customStyle="1" w:styleId="PidipaginaCarattere">
    <w:name w:val="Piè di pagina Carattere"/>
    <w:basedOn w:val="Carpredefinitoparagrafo"/>
    <w:link w:val="Pidipagina"/>
    <w:uiPriority w:val="99"/>
    <w:rsid w:val="00242FE6"/>
    <w:rPr>
      <w:rFonts w:ascii="Calibri" w:eastAsia="Calibri" w:hAnsi="Calibri" w:cs="Calibri"/>
      <w:sz w:val="22"/>
      <w:szCs w:val="22"/>
      <w:lang w:val="et-EE" w:eastAsia="ar-SA"/>
    </w:rPr>
  </w:style>
  <w:style w:type="character" w:styleId="Numeropagina">
    <w:name w:val="page number"/>
    <w:basedOn w:val="Carpredefinitoparagrafo"/>
    <w:uiPriority w:val="99"/>
    <w:unhideWhenUsed/>
    <w:rsid w:val="0045199C"/>
  </w:style>
  <w:style w:type="paragraph" w:styleId="Nessunaspaziatura">
    <w:name w:val="No Spacing"/>
    <w:link w:val="NessunaspaziaturaCarattere"/>
    <w:uiPriority w:val="1"/>
    <w:qFormat/>
    <w:rsid w:val="002B12F0"/>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2B12F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7903">
      <w:bodyDiv w:val="1"/>
      <w:marLeft w:val="0"/>
      <w:marRight w:val="0"/>
      <w:marTop w:val="0"/>
      <w:marBottom w:val="0"/>
      <w:divBdr>
        <w:top w:val="none" w:sz="0" w:space="0" w:color="auto"/>
        <w:left w:val="none" w:sz="0" w:space="0" w:color="auto"/>
        <w:bottom w:val="none" w:sz="0" w:space="0" w:color="auto"/>
        <w:right w:val="none" w:sz="0" w:space="0" w:color="auto"/>
      </w:divBdr>
    </w:div>
    <w:div w:id="1202328950">
      <w:bodyDiv w:val="1"/>
      <w:marLeft w:val="0"/>
      <w:marRight w:val="0"/>
      <w:marTop w:val="0"/>
      <w:marBottom w:val="0"/>
      <w:divBdr>
        <w:top w:val="none" w:sz="0" w:space="0" w:color="auto"/>
        <w:left w:val="none" w:sz="0" w:space="0" w:color="auto"/>
        <w:bottom w:val="none" w:sz="0" w:space="0" w:color="auto"/>
        <w:right w:val="none" w:sz="0" w:space="0" w:color="auto"/>
      </w:divBdr>
      <w:divsChild>
        <w:div w:id="188976267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00250707">
              <w:marLeft w:val="0"/>
              <w:marRight w:val="0"/>
              <w:marTop w:val="0"/>
              <w:marBottom w:val="0"/>
              <w:divBdr>
                <w:top w:val="none" w:sz="0" w:space="0" w:color="auto"/>
                <w:left w:val="none" w:sz="0" w:space="0" w:color="auto"/>
                <w:bottom w:val="none" w:sz="0" w:space="0" w:color="auto"/>
                <w:right w:val="none" w:sz="0" w:space="0" w:color="auto"/>
              </w:divBdr>
              <w:divsChild>
                <w:div w:id="748697138">
                  <w:marLeft w:val="0"/>
                  <w:marRight w:val="0"/>
                  <w:marTop w:val="0"/>
                  <w:marBottom w:val="0"/>
                  <w:divBdr>
                    <w:top w:val="none" w:sz="0" w:space="0" w:color="auto"/>
                    <w:left w:val="none" w:sz="0" w:space="0" w:color="auto"/>
                    <w:bottom w:val="none" w:sz="0" w:space="0" w:color="auto"/>
                    <w:right w:val="none" w:sz="0" w:space="0" w:color="auto"/>
                  </w:divBdr>
                  <w:divsChild>
                    <w:div w:id="3992545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4304798">
                          <w:marLeft w:val="0"/>
                          <w:marRight w:val="0"/>
                          <w:marTop w:val="0"/>
                          <w:marBottom w:val="0"/>
                          <w:divBdr>
                            <w:top w:val="none" w:sz="0" w:space="0" w:color="auto"/>
                            <w:left w:val="none" w:sz="0" w:space="0" w:color="auto"/>
                            <w:bottom w:val="none" w:sz="0" w:space="0" w:color="auto"/>
                            <w:right w:val="none" w:sz="0" w:space="0" w:color="auto"/>
                          </w:divBdr>
                          <w:divsChild>
                            <w:div w:id="1609700812">
                              <w:marLeft w:val="0"/>
                              <w:marRight w:val="0"/>
                              <w:marTop w:val="0"/>
                              <w:marBottom w:val="0"/>
                              <w:divBdr>
                                <w:top w:val="none" w:sz="0" w:space="0" w:color="auto"/>
                                <w:left w:val="none" w:sz="0" w:space="0" w:color="auto"/>
                                <w:bottom w:val="none" w:sz="0" w:space="0" w:color="auto"/>
                                <w:right w:val="none" w:sz="0" w:space="0" w:color="auto"/>
                              </w:divBdr>
                              <w:divsChild>
                                <w:div w:id="1340891976">
                                  <w:marLeft w:val="0"/>
                                  <w:marRight w:val="0"/>
                                  <w:marTop w:val="0"/>
                                  <w:marBottom w:val="0"/>
                                  <w:divBdr>
                                    <w:top w:val="none" w:sz="0" w:space="0" w:color="auto"/>
                                    <w:left w:val="none" w:sz="0" w:space="0" w:color="auto"/>
                                    <w:bottom w:val="none" w:sz="0" w:space="0" w:color="auto"/>
                                    <w:right w:val="none" w:sz="0" w:space="0" w:color="auto"/>
                                  </w:divBdr>
                                </w:div>
                                <w:div w:id="1514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282821">
      <w:bodyDiv w:val="1"/>
      <w:marLeft w:val="0"/>
      <w:marRight w:val="0"/>
      <w:marTop w:val="0"/>
      <w:marBottom w:val="0"/>
      <w:divBdr>
        <w:top w:val="none" w:sz="0" w:space="0" w:color="auto"/>
        <w:left w:val="none" w:sz="0" w:space="0" w:color="auto"/>
        <w:bottom w:val="none" w:sz="0" w:space="0" w:color="auto"/>
        <w:right w:val="none" w:sz="0" w:space="0" w:color="auto"/>
      </w:divBdr>
    </w:div>
    <w:div w:id="1379891556">
      <w:bodyDiv w:val="1"/>
      <w:marLeft w:val="0"/>
      <w:marRight w:val="0"/>
      <w:marTop w:val="0"/>
      <w:marBottom w:val="0"/>
      <w:divBdr>
        <w:top w:val="none" w:sz="0" w:space="0" w:color="auto"/>
        <w:left w:val="none" w:sz="0" w:space="0" w:color="auto"/>
        <w:bottom w:val="none" w:sz="0" w:space="0" w:color="auto"/>
        <w:right w:val="none" w:sz="0" w:space="0" w:color="auto"/>
      </w:divBdr>
    </w:div>
    <w:div w:id="1935938386">
      <w:bodyDiv w:val="1"/>
      <w:marLeft w:val="0"/>
      <w:marRight w:val="0"/>
      <w:marTop w:val="0"/>
      <w:marBottom w:val="0"/>
      <w:divBdr>
        <w:top w:val="none" w:sz="0" w:space="0" w:color="auto"/>
        <w:left w:val="none" w:sz="0" w:space="0" w:color="auto"/>
        <w:bottom w:val="none" w:sz="0" w:space="0" w:color="auto"/>
        <w:right w:val="none" w:sz="0" w:space="0" w:color="auto"/>
      </w:divBdr>
    </w:div>
    <w:div w:id="20558088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9C"/>
    <w:rsid w:val="001B1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3398EFB4EA549298435F99F000A818E">
    <w:name w:val="A3398EFB4EA549298435F99F000A818E"/>
    <w:rsid w:val="001B1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A89F-0B8B-4C2F-B708-F8F6588E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2708</Words>
  <Characters>15442</Characters>
  <Application>Microsoft Office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18114</CharactersWithSpaces>
  <SharedDoc>false</SharedDoc>
  <HLinks>
    <vt:vector size="18" baseType="variant">
      <vt:variant>
        <vt:i4>5636162</vt:i4>
      </vt:variant>
      <vt:variant>
        <vt:i4>6</vt:i4>
      </vt:variant>
      <vt:variant>
        <vt:i4>0</vt:i4>
      </vt:variant>
      <vt:variant>
        <vt:i4>5</vt:i4>
      </vt:variant>
      <vt:variant>
        <vt:lpwstr>http://www.totalhealth.co.uk/clinical-experts/ms-liz-ackroyd/adult-acquired-speech-language-and-swallowing-disorders</vt:lpwstr>
      </vt:variant>
      <vt:variant>
        <vt:lpwstr/>
      </vt:variant>
      <vt:variant>
        <vt:i4>7798834</vt:i4>
      </vt:variant>
      <vt:variant>
        <vt:i4>3</vt:i4>
      </vt:variant>
      <vt:variant>
        <vt:i4>0</vt:i4>
      </vt:variant>
      <vt:variant>
        <vt:i4>5</vt:i4>
      </vt:variant>
      <vt:variant>
        <vt:lpwstr>http://www.iup.edu/page.aspx?id=128958</vt:lpwstr>
      </vt:variant>
      <vt:variant>
        <vt:lpwstr/>
      </vt:variant>
      <vt:variant>
        <vt:i4>2228267</vt:i4>
      </vt:variant>
      <vt:variant>
        <vt:i4>0</vt:i4>
      </vt:variant>
      <vt:variant>
        <vt:i4>0</vt:i4>
      </vt:variant>
      <vt:variant>
        <vt:i4>5</vt:i4>
      </vt:variant>
      <vt:variant>
        <vt:lpwstr>http://adeli-center.com/en/neurorehabilitation/rehabilitation-for-children/rehabilitation-children-2-years/neurological-disorders/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Ellu</dc:creator>
  <cp:lastModifiedBy>ella floralia citro</cp:lastModifiedBy>
  <cp:revision>3</cp:revision>
  <cp:lastPrinted>1900-12-31T23:00:00Z</cp:lastPrinted>
  <dcterms:created xsi:type="dcterms:W3CDTF">2015-03-06T07:32:00Z</dcterms:created>
  <dcterms:modified xsi:type="dcterms:W3CDTF">2015-03-06T07:33:00Z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